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5" w:type="dxa"/>
        <w:tblInd w:w="-426" w:type="dxa"/>
        <w:tblLayout w:type="fixed"/>
        <w:tblLook w:val="0000" w:firstRow="0" w:lastRow="0" w:firstColumn="0" w:lastColumn="0" w:noHBand="0" w:noVBand="0"/>
      </w:tblPr>
      <w:tblGrid>
        <w:gridCol w:w="3970"/>
        <w:gridCol w:w="6095"/>
      </w:tblGrid>
      <w:tr w:rsidR="00303AC2" w:rsidRPr="00303AC2" w:rsidTr="00195BF5">
        <w:trPr>
          <w:trHeight w:val="1418"/>
        </w:trPr>
        <w:tc>
          <w:tcPr>
            <w:tcW w:w="3970" w:type="dxa"/>
          </w:tcPr>
          <w:p w:rsidR="00785CE3" w:rsidRPr="00303AC2" w:rsidRDefault="007965AD">
            <w:pPr>
              <w:pStyle w:val="Heading1"/>
              <w:jc w:val="center"/>
              <w:rPr>
                <w:rFonts w:ascii="Times New Roman" w:hAnsi="Times New Roman" w:cs="Times New Roman"/>
                <w:bCs w:val="0"/>
                <w:sz w:val="28"/>
                <w:szCs w:val="28"/>
              </w:rPr>
            </w:pPr>
            <w:bookmarkStart w:id="0" w:name="_GoBack"/>
            <w:r w:rsidRPr="00303AC2">
              <w:rPr>
                <w:rFonts w:ascii="Times New Roman" w:hAnsi="Times New Roman" w:cs="Times New Roman"/>
                <w:bCs w:val="0"/>
                <w:sz w:val="28"/>
                <w:szCs w:val="28"/>
              </w:rPr>
              <w:t xml:space="preserve">  HỘI ĐỒNG NHÂN DÂN </w:t>
            </w:r>
          </w:p>
          <w:p w:rsidR="00785CE3" w:rsidRPr="00303AC2" w:rsidRDefault="00AE4790">
            <w:pPr>
              <w:pStyle w:val="Heading1"/>
              <w:jc w:val="center"/>
              <w:rPr>
                <w:rFonts w:ascii="Times New Roman" w:hAnsi="Times New Roman" w:cs="Times New Roman"/>
                <w:sz w:val="28"/>
                <w:szCs w:val="28"/>
              </w:rPr>
            </w:pPr>
            <w:r w:rsidRPr="00303AC2">
              <w:rPr>
                <w:noProof/>
              </w:rPr>
              <mc:AlternateContent>
                <mc:Choice Requires="wps">
                  <w:drawing>
                    <wp:anchor distT="4294967295" distB="4294967295" distL="114935" distR="114935" simplePos="0" relativeHeight="251658752" behindDoc="0" locked="0" layoutInCell="1" allowOverlap="1">
                      <wp:simplePos x="0" y="0"/>
                      <wp:positionH relativeFrom="column">
                        <wp:posOffset>888365</wp:posOffset>
                      </wp:positionH>
                      <wp:positionV relativeFrom="paragraph">
                        <wp:posOffset>236219</wp:posOffset>
                      </wp:positionV>
                      <wp:extent cx="795020" cy="0"/>
                      <wp:effectExtent l="0" t="0" r="5080" b="0"/>
                      <wp:wrapNone/>
                      <wp:docPr id="1"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95020" cy="0"/>
                              </a:xfrm>
                              <a:prstGeom prst="line">
                                <a:avLst/>
                              </a:prstGeom>
                              <a:noFill/>
                              <a:ln w="6480">
                                <a:solidFill>
                                  <a:srgbClr val="4472C4"/>
                                </a:solidFill>
                                <a:miter/>
                              </a:ln>
                              <a:effectLst/>
                            </wps:spPr>
                            <wps:bodyPr/>
                          </wps:wsp>
                        </a:graphicData>
                      </a:graphic>
                      <wp14:sizeRelH relativeFrom="page">
                        <wp14:pctWidth>0</wp14:pctWidth>
                      </wp14:sizeRelH>
                      <wp14:sizeRelV relativeFrom="page">
                        <wp14:pctHeight>0</wp14:pctHeight>
                      </wp14:sizeRelV>
                    </wp:anchor>
                  </w:drawing>
                </mc:Choice>
                <mc:Fallback>
                  <w:pict>
                    <v:line w14:anchorId="7557C771" id="Straight Connector 5" o:spid="_x0000_s1026" style="position:absolute;z-index:251658752;visibility:visible;mso-wrap-style:square;mso-width-percent:0;mso-height-percent:0;mso-wrap-distance-left:9.05pt;mso-wrap-distance-top:-3e-5mm;mso-wrap-distance-right:9.05pt;mso-wrap-distance-bottom:-3e-5mm;mso-position-horizontal:absolute;mso-position-horizontal-relative:text;mso-position-vertical:absolute;mso-position-vertical-relative:text;mso-width-percent:0;mso-height-percent:0;mso-width-relative:page;mso-height-relative:page" from="69.95pt,18.6pt" to="132.5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" strokecolor="#4472c4" strokeweight=".18mm">
                      <v:stroke joinstyle="miter"/>
                      <o:lock v:ext="edit" shapetype="f"/>
                    </v:line>
                  </w:pict>
                </mc:Fallback>
              </mc:AlternateContent>
            </w:r>
            <w:r w:rsidR="007965AD" w:rsidRPr="00303AC2">
              <w:rPr>
                <w:rFonts w:ascii="Times New Roman" w:hAnsi="Times New Roman" w:cs="Times New Roman"/>
                <w:bCs w:val="0"/>
                <w:sz w:val="28"/>
                <w:szCs w:val="28"/>
              </w:rPr>
              <w:t>THÀNH PHỐ HỒ CHÍ MINH</w:t>
            </w:r>
            <w:r w:rsidR="007965AD" w:rsidRPr="00303AC2">
              <w:rPr>
                <w:rFonts w:ascii="Times New Roman" w:hAnsi="Times New Roman" w:cs="Times New Roman"/>
                <w:b w:val="0"/>
                <w:bCs w:val="0"/>
                <w:sz w:val="28"/>
                <w:szCs w:val="28"/>
              </w:rPr>
              <w:t xml:space="preserve"> </w:t>
            </w:r>
            <w:r w:rsidR="007965AD" w:rsidRPr="00303AC2">
              <w:rPr>
                <w:rFonts w:ascii="Times New Roman" w:hAnsi="Times New Roman" w:cs="Times New Roman"/>
                <w:b w:val="0"/>
                <w:bCs w:val="0"/>
                <w:sz w:val="28"/>
                <w:szCs w:val="28"/>
              </w:rPr>
              <w:br/>
            </w:r>
          </w:p>
          <w:p w:rsidR="00785CE3" w:rsidRPr="00303AC2" w:rsidRDefault="007965AD">
            <w:pPr>
              <w:jc w:val="center"/>
              <w:rPr>
                <w:rFonts w:ascii="Times New Roman" w:hAnsi="Times New Roman" w:cs="Times New Roman"/>
                <w:sz w:val="28"/>
                <w:szCs w:val="28"/>
              </w:rPr>
            </w:pPr>
            <w:r w:rsidRPr="00303AC2">
              <w:rPr>
                <w:rFonts w:ascii="Times New Roman" w:hAnsi="Times New Roman" w:cs="Times New Roman"/>
                <w:sz w:val="28"/>
                <w:szCs w:val="28"/>
              </w:rPr>
              <w:t>Số:            /2026/NQ-HĐND</w:t>
            </w:r>
          </w:p>
        </w:tc>
        <w:tc>
          <w:tcPr>
            <w:tcW w:w="6095" w:type="dxa"/>
          </w:tcPr>
          <w:p w:rsidR="00785CE3" w:rsidRPr="00303AC2" w:rsidRDefault="007965AD">
            <w:pPr>
              <w:pStyle w:val="BodyText"/>
              <w:rPr>
                <w:rFonts w:ascii="Times New Roman" w:hAnsi="Times New Roman" w:cs="Times New Roman"/>
                <w:sz w:val="28"/>
                <w:szCs w:val="28"/>
              </w:rPr>
            </w:pPr>
            <w:r w:rsidRPr="00303AC2">
              <w:rPr>
                <w:rFonts w:ascii="Times New Roman" w:hAnsi="Times New Roman" w:cs="Times New Roman"/>
                <w:sz w:val="28"/>
                <w:szCs w:val="28"/>
              </w:rPr>
              <w:t>CỘNG HÒA XÃ HỘI CHỦ NGHĨA VIỆT NAM</w:t>
            </w:r>
          </w:p>
          <w:p w:rsidR="00785CE3" w:rsidRPr="00303AC2" w:rsidRDefault="007965AD">
            <w:pPr>
              <w:pStyle w:val="BodyText"/>
            </w:pPr>
            <w:r w:rsidRPr="00303AC2">
              <w:rPr>
                <w:rFonts w:ascii="Times New Roman" w:hAnsi="Times New Roman" w:cs="Times New Roman"/>
                <w:sz w:val="28"/>
                <w:szCs w:val="28"/>
              </w:rPr>
              <w:t>Độc lập - Tự do - Hạnh phúc</w:t>
            </w:r>
          </w:p>
          <w:p w:rsidR="00785CE3" w:rsidRPr="00303AC2" w:rsidRDefault="00AE4790">
            <w:pPr>
              <w:pStyle w:val="Heading5"/>
              <w:spacing w:before="360"/>
              <w:ind w:left="0"/>
              <w:jc w:val="center"/>
              <w:rPr>
                <w:spacing w:val="0"/>
              </w:rPr>
            </w:pPr>
            <w:r w:rsidRPr="00303AC2">
              <w:rPr>
                <w:noProof/>
              </w:rPr>
              <mc:AlternateContent>
                <mc:Choice Requires="wps">
                  <w:drawing>
                    <wp:anchor distT="4294967295" distB="4294967295" distL="114935" distR="114935" simplePos="0" relativeHeight="251657728" behindDoc="0" locked="0" layoutInCell="1" allowOverlap="1">
                      <wp:simplePos x="0" y="0"/>
                      <wp:positionH relativeFrom="column">
                        <wp:posOffset>868680</wp:posOffset>
                      </wp:positionH>
                      <wp:positionV relativeFrom="paragraph">
                        <wp:posOffset>36829</wp:posOffset>
                      </wp:positionV>
                      <wp:extent cx="2003425" cy="0"/>
                      <wp:effectExtent l="0" t="0" r="15875"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03425" cy="0"/>
                              </a:xfrm>
                              <a:prstGeom prst="line">
                                <a:avLst/>
                              </a:prstGeom>
                              <a:noFill/>
                              <a:ln w="9360">
                                <a:solidFill>
                                  <a:srgbClr val="000000"/>
                                </a:solidFill>
                                <a:miter/>
                              </a:ln>
                              <a:effectLst/>
                            </wps:spPr>
                            <wps:bodyPr/>
                          </wps:wsp>
                        </a:graphicData>
                      </a:graphic>
                      <wp14:sizeRelH relativeFrom="page">
                        <wp14:pctWidth>0</wp14:pctWidth>
                      </wp14:sizeRelH>
                      <wp14:sizeRelV relativeFrom="page">
                        <wp14:pctHeight>0</wp14:pctHeight>
                      </wp14:sizeRelV>
                    </wp:anchor>
                  </w:drawing>
                </mc:Choice>
                <mc:Fallback>
                  <w:pict>
                    <v:line w14:anchorId="3ED7DF7E" id="Straight Connector 2" o:spid="_x0000_s1026" style="position:absolute;z-index:251657728;visibility:visible;mso-wrap-style:square;mso-width-percent:0;mso-height-percent:0;mso-wrap-distance-left:9.05pt;mso-wrap-distance-top:-3e-5mm;mso-wrap-distance-right:9.05pt;mso-wrap-distance-bottom:-3e-5mm;mso-position-horizontal:absolute;mso-position-horizontal-relative:text;mso-position-vertical:absolute;mso-position-vertical-relative:text;mso-width-percent:0;mso-height-percent:0;mso-width-relative:page;mso-height-relative:page" from="68.4pt,2.9pt" to="226.1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" strokeweight=".26mm">
                      <v:stroke joinstyle="miter"/>
                      <o:lock v:ext="edit" shapetype="f"/>
                    </v:line>
                  </w:pict>
                </mc:Fallback>
              </mc:AlternateContent>
            </w:r>
            <w:r w:rsidR="007965AD" w:rsidRPr="00303AC2">
              <w:rPr>
                <w:spacing w:val="0"/>
              </w:rPr>
              <w:t>Thành phố Hồ Chí Minh, ngày     tháng    năm 2026</w:t>
            </w:r>
          </w:p>
        </w:tc>
      </w:tr>
    </w:tbl>
    <w:p w:rsidR="00785CE3" w:rsidRPr="00303AC2" w:rsidRDefault="00AE4790">
      <w:pPr>
        <w:tabs>
          <w:tab w:val="left" w:pos="3360"/>
        </w:tabs>
        <w:ind w:right="-102"/>
        <w:jc w:val="center"/>
        <w:rPr>
          <w:rFonts w:ascii="Times New Roman" w:hAnsi="Times New Roman" w:cs="Times New Roman"/>
          <w:b/>
          <w:i/>
          <w:sz w:val="38"/>
          <w:szCs w:val="38"/>
        </w:rPr>
      </w:pPr>
      <w:r w:rsidRPr="00303AC2">
        <w:rPr>
          <w:noProof/>
        </w:rPr>
        <mc:AlternateContent>
          <mc:Choice Requires="wps">
            <w:drawing>
              <wp:anchor distT="0" distB="0" distL="114935" distR="114935" simplePos="0" relativeHeight="251656704" behindDoc="0" locked="0" layoutInCell="1" allowOverlap="1">
                <wp:simplePos x="0" y="0"/>
                <wp:positionH relativeFrom="column">
                  <wp:posOffset>229235</wp:posOffset>
                </wp:positionH>
                <wp:positionV relativeFrom="paragraph">
                  <wp:posOffset>43815</wp:posOffset>
                </wp:positionV>
                <wp:extent cx="1153160" cy="292100"/>
                <wp:effectExtent l="0" t="0" r="8890" b="0"/>
                <wp:wrapNone/>
                <wp:docPr id="3" name="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53160" cy="292100"/>
                        </a:xfrm>
                        <a:prstGeom prst="rect">
                          <a:avLst/>
                        </a:prstGeom>
                        <a:solidFill>
                          <a:srgbClr val="FFFFFF"/>
                        </a:solidFill>
                        <a:ln w="9525">
                          <a:solidFill>
                            <a:srgbClr val="000000"/>
                          </a:solidFill>
                        </a:ln>
                      </wps:spPr>
                      <wps:txbx>
                        <w:txbxContent>
                          <w:p w:rsidR="00785CE3" w:rsidRDefault="007965AD">
                            <w:pPr>
                              <w:jc w:val="center"/>
                            </w:pPr>
                            <w:r>
                              <w:rPr>
                                <w:rFonts w:ascii="Times New Roman" w:hAnsi="Times New Roman" w:cs="Times New Roman"/>
                                <w:b/>
                                <w:sz w:val="26"/>
                                <w:szCs w:val="26"/>
                              </w:rPr>
                              <w:t xml:space="preserve">DỰ THẢO </w:t>
                            </w:r>
                          </w:p>
                        </w:txbxContent>
                      </wps:txbx>
                      <wps:bodyPr lIns="91440" tIns="45720" rIns="91440" bIns="45720" anchor="t">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Frame1" o:spid="_x0000_s1026" type="#_x0000_t202" style="position:absolute;left:0;text-align:left;margin-left:18.05pt;margin-top:3.45pt;width:90.8pt;height:23pt;z-index:2516567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">
                <v:path arrowok="t"/>
                <v:textbox>
                  <w:txbxContent>
                    <w:p w:rsidR="00785CE3" w:rsidRDefault="007965AD">
                      <w:pPr>
                        <w:jc w:val="center"/>
                      </w:pPr>
                      <w:r>
                        <w:rPr>
                          <w:rFonts w:ascii="Times New Roman" w:hAnsi="Times New Roman" w:cs="Times New Roman"/>
                          <w:b/>
                          <w:sz w:val="26"/>
                          <w:szCs w:val="26"/>
                        </w:rPr>
                        <w:t xml:space="preserve">DỰ THẢO </w:t>
                      </w:r>
                    </w:p>
                  </w:txbxContent>
                </v:textbox>
              </v:shape>
            </w:pict>
          </mc:Fallback>
        </mc:AlternateContent>
      </w:r>
    </w:p>
    <w:p w:rsidR="00785CE3" w:rsidRPr="00303AC2" w:rsidRDefault="00785CE3">
      <w:pPr>
        <w:tabs>
          <w:tab w:val="left" w:pos="3360"/>
        </w:tabs>
        <w:ind w:right="-102"/>
        <w:jc w:val="center"/>
        <w:rPr>
          <w:rFonts w:ascii="Times New Roman" w:hAnsi="Times New Roman" w:cs="Times New Roman"/>
          <w:b/>
          <w:i/>
          <w:sz w:val="4"/>
          <w:szCs w:val="4"/>
        </w:rPr>
      </w:pPr>
    </w:p>
    <w:p w:rsidR="00785CE3" w:rsidRPr="00303AC2" w:rsidRDefault="007965AD" w:rsidP="00041697">
      <w:pPr>
        <w:tabs>
          <w:tab w:val="left" w:pos="3360"/>
        </w:tabs>
        <w:ind w:right="-102"/>
        <w:jc w:val="center"/>
        <w:rPr>
          <w:rFonts w:ascii="Times New Roman" w:hAnsi="Times New Roman" w:cs="Times New Roman"/>
          <w:b/>
          <w:sz w:val="28"/>
          <w:szCs w:val="28"/>
        </w:rPr>
      </w:pPr>
      <w:r w:rsidRPr="00303AC2">
        <w:rPr>
          <w:rFonts w:ascii="Times New Roman" w:hAnsi="Times New Roman" w:cs="Times New Roman"/>
          <w:b/>
          <w:sz w:val="28"/>
          <w:szCs w:val="28"/>
        </w:rPr>
        <w:t>NGHỊ QUYẾT</w:t>
      </w:r>
    </w:p>
    <w:p w:rsidR="00785CE3" w:rsidRPr="00303AC2" w:rsidRDefault="007965AD" w:rsidP="00041697">
      <w:pPr>
        <w:jc w:val="center"/>
      </w:pPr>
      <w:r w:rsidRPr="00303AC2">
        <w:rPr>
          <w:rFonts w:ascii="Times New Roman" w:hAnsi="Times New Roman" w:cs="Times New Roman"/>
          <w:b/>
          <w:bCs/>
          <w:sz w:val="28"/>
          <w:szCs w:val="28"/>
        </w:rPr>
        <w:t>Quy địn</w:t>
      </w:r>
      <w:r w:rsidR="00041697" w:rsidRPr="00303AC2">
        <w:rPr>
          <w:rFonts w:ascii="Times New Roman" w:hAnsi="Times New Roman" w:cs="Times New Roman"/>
          <w:b/>
          <w:bCs/>
          <w:sz w:val="28"/>
          <w:szCs w:val="28"/>
        </w:rPr>
        <w:t>h tiêu chí, điều kiện, trình tự</w:t>
      </w:r>
      <w:r w:rsidR="00937B47" w:rsidRPr="00303AC2">
        <w:rPr>
          <w:rFonts w:ascii="Times New Roman" w:hAnsi="Times New Roman" w:cs="Times New Roman"/>
          <w:b/>
          <w:bCs/>
          <w:sz w:val="28"/>
          <w:szCs w:val="28"/>
        </w:rPr>
        <w:t>,</w:t>
      </w:r>
      <w:r w:rsidRPr="00303AC2">
        <w:rPr>
          <w:rFonts w:ascii="Times New Roman" w:hAnsi="Times New Roman" w:cs="Times New Roman"/>
          <w:b/>
          <w:bCs/>
          <w:sz w:val="28"/>
          <w:szCs w:val="28"/>
        </w:rPr>
        <w:t xml:space="preserve"> t</w:t>
      </w:r>
      <w:r w:rsidR="00937B47" w:rsidRPr="00303AC2">
        <w:rPr>
          <w:rFonts w:ascii="Times New Roman" w:hAnsi="Times New Roman" w:cs="Times New Roman"/>
          <w:b/>
          <w:bCs/>
          <w:sz w:val="28"/>
          <w:szCs w:val="28"/>
        </w:rPr>
        <w:t xml:space="preserve">hủ tục, nội dung và mức hỗ trợ </w:t>
      </w:r>
      <w:r w:rsidRPr="00303AC2">
        <w:rPr>
          <w:rFonts w:ascii="Times New Roman" w:hAnsi="Times New Roman" w:cs="Times New Roman"/>
          <w:b/>
          <w:bCs/>
          <w:sz w:val="28"/>
          <w:szCs w:val="28"/>
        </w:rPr>
        <w:t>không hoàn lại từ ngân sách Thành phố để ươm tạo dự án khởi nghiệp sáng tạo trên địa bàn Thành phố Hồ Chí Minh</w:t>
      </w:r>
    </w:p>
    <w:p w:rsidR="00785CE3" w:rsidRPr="00303AC2" w:rsidRDefault="00785CE3">
      <w:pPr>
        <w:spacing w:before="120" w:after="120"/>
        <w:jc w:val="center"/>
        <w:rPr>
          <w:rFonts w:ascii="Times New Roman" w:hAnsi="Times New Roman" w:cs="Times New Roman"/>
          <w:b/>
          <w:bCs/>
          <w:sz w:val="2"/>
          <w:szCs w:val="2"/>
        </w:rPr>
      </w:pPr>
    </w:p>
    <w:p w:rsidR="00785CE3" w:rsidRPr="00303AC2" w:rsidRDefault="00785CE3">
      <w:pPr>
        <w:spacing w:before="120" w:after="120"/>
        <w:jc w:val="center"/>
        <w:rPr>
          <w:rFonts w:ascii="Times New Roman" w:hAnsi="Times New Roman" w:cs="Times New Roman"/>
          <w:b/>
          <w:bCs/>
          <w:sz w:val="2"/>
          <w:szCs w:val="2"/>
        </w:rPr>
      </w:pPr>
    </w:p>
    <w:p w:rsidR="00937B47" w:rsidRPr="00303AC2" w:rsidRDefault="00937B47">
      <w:pPr>
        <w:widowControl w:val="0"/>
        <w:spacing w:before="120" w:after="120"/>
        <w:ind w:firstLine="567"/>
        <w:jc w:val="both"/>
        <w:rPr>
          <w:rFonts w:ascii="Times New Roman" w:hAnsi="Times New Roman" w:cs="Times New Roman"/>
          <w:i/>
          <w:iCs/>
          <w:sz w:val="28"/>
          <w:szCs w:val="28"/>
        </w:rPr>
      </w:pPr>
    </w:p>
    <w:p w:rsidR="00785CE3" w:rsidRPr="00303AC2" w:rsidRDefault="007965AD">
      <w:pPr>
        <w:widowControl w:val="0"/>
        <w:spacing w:before="120" w:after="120"/>
        <w:ind w:firstLine="567"/>
        <w:jc w:val="both"/>
        <w:rPr>
          <w:rFonts w:ascii="Times New Roman" w:hAnsi="Times New Roman" w:cs="Times New Roman"/>
          <w:i/>
          <w:iCs/>
          <w:sz w:val="28"/>
          <w:szCs w:val="28"/>
        </w:rPr>
      </w:pPr>
      <w:r w:rsidRPr="00303AC2">
        <w:rPr>
          <w:rFonts w:ascii="Times New Roman" w:hAnsi="Times New Roman" w:cs="Times New Roman"/>
          <w:i/>
          <w:iCs/>
          <w:sz w:val="28"/>
          <w:szCs w:val="28"/>
        </w:rPr>
        <w:t>Căn cứ Luật Tổ chức chính quyền địa phương số 72/2025/QH15;</w:t>
      </w:r>
    </w:p>
    <w:p w:rsidR="00785CE3" w:rsidRPr="00303AC2" w:rsidRDefault="007965AD">
      <w:pPr>
        <w:widowControl w:val="0"/>
        <w:spacing w:before="120" w:after="120"/>
        <w:ind w:firstLine="567"/>
        <w:jc w:val="both"/>
      </w:pPr>
      <w:r w:rsidRPr="00303AC2">
        <w:rPr>
          <w:rFonts w:ascii="Times New Roman" w:hAnsi="Times New Roman" w:cs="Times New Roman"/>
          <w:i/>
          <w:iCs/>
          <w:sz w:val="28"/>
          <w:szCs w:val="28"/>
        </w:rPr>
        <w:t>Căn cứ Luật Khoa học, công nghệ và đổi mới sáng tạo số 93/2025/QH15;</w:t>
      </w:r>
    </w:p>
    <w:p w:rsidR="00785CE3" w:rsidRPr="00303AC2" w:rsidRDefault="007965AD">
      <w:pPr>
        <w:widowControl w:val="0"/>
        <w:spacing w:before="120" w:after="120"/>
        <w:ind w:firstLine="567"/>
        <w:jc w:val="both"/>
        <w:rPr>
          <w:rFonts w:ascii="Times New Roman" w:hAnsi="Times New Roman" w:cs="Times New Roman"/>
          <w:i/>
          <w:iCs/>
          <w:sz w:val="28"/>
          <w:szCs w:val="28"/>
        </w:rPr>
      </w:pPr>
      <w:r w:rsidRPr="00303AC2">
        <w:rPr>
          <w:rFonts w:ascii="Times New Roman" w:hAnsi="Times New Roman" w:cs="Times New Roman"/>
          <w:i/>
          <w:iCs/>
          <w:sz w:val="28"/>
          <w:szCs w:val="28"/>
        </w:rPr>
        <w:t>Căn cứ Luật Ngân sách nhà nước số 89/2025/QH15;</w:t>
      </w:r>
    </w:p>
    <w:p w:rsidR="00785CE3" w:rsidRPr="00303AC2" w:rsidRDefault="007965AD">
      <w:pPr>
        <w:widowControl w:val="0"/>
        <w:spacing w:before="120" w:after="120"/>
        <w:ind w:firstLine="567"/>
        <w:jc w:val="both"/>
        <w:rPr>
          <w:rFonts w:ascii="Times New Roman" w:hAnsi="Times New Roman" w:cs="Times New Roman"/>
          <w:i/>
          <w:iCs/>
          <w:sz w:val="28"/>
          <w:szCs w:val="28"/>
        </w:rPr>
      </w:pPr>
      <w:r w:rsidRPr="00303AC2">
        <w:rPr>
          <w:rFonts w:ascii="Times New Roman" w:hAnsi="Times New Roman" w:cs="Times New Roman"/>
          <w:i/>
          <w:iCs/>
          <w:sz w:val="28"/>
          <w:szCs w:val="28"/>
        </w:rPr>
        <w:t>Căn cứ Luật Phát triển đô thị số …/2026/QH16 ngày … tháng … năm 2026;</w:t>
      </w:r>
    </w:p>
    <w:p w:rsidR="00785CE3" w:rsidRPr="00303AC2" w:rsidRDefault="007965AD">
      <w:pPr>
        <w:widowControl w:val="0"/>
        <w:spacing w:before="120" w:after="120"/>
        <w:ind w:firstLine="567"/>
        <w:jc w:val="both"/>
      </w:pPr>
      <w:r w:rsidRPr="00303AC2">
        <w:rPr>
          <w:rFonts w:ascii="Times New Roman" w:hAnsi="Times New Roman" w:cs="Times New Roman"/>
          <w:i/>
          <w:iCs/>
          <w:sz w:val="28"/>
          <w:szCs w:val="28"/>
        </w:rPr>
        <w:t xml:space="preserve">Căn cứ Nghị định số 265/2025/NĐ-CP của Chính phủ về quy định chi tiết </w:t>
      </w:r>
      <w:r w:rsidRPr="00303AC2">
        <w:rPr>
          <w:rFonts w:ascii="Times New Roman" w:hAnsi="Times New Roman" w:cs="Times New Roman"/>
          <w:i/>
          <w:iCs/>
          <w:sz w:val="28"/>
          <w:szCs w:val="28"/>
        </w:rPr>
        <w:br/>
        <w:t xml:space="preserve">và hướng dẫn thi hành một số điều của Luật Khoa học, công nghệ và đổi mới </w:t>
      </w:r>
      <w:r w:rsidRPr="00303AC2">
        <w:rPr>
          <w:rFonts w:ascii="Times New Roman" w:hAnsi="Times New Roman" w:cs="Times New Roman"/>
          <w:i/>
          <w:iCs/>
          <w:sz w:val="28"/>
          <w:szCs w:val="28"/>
        </w:rPr>
        <w:br/>
        <w:t>sáng tạo về tài chính và đầu tư trong khoa học, công nghệ và đổi mới sáng tạo;</w:t>
      </w:r>
    </w:p>
    <w:p w:rsidR="00785CE3" w:rsidRPr="00303AC2" w:rsidRDefault="007965AD">
      <w:pPr>
        <w:widowControl w:val="0"/>
        <w:spacing w:before="120" w:after="120"/>
        <w:ind w:firstLine="567"/>
        <w:jc w:val="both"/>
        <w:rPr>
          <w:rFonts w:ascii="Times New Roman" w:hAnsi="Times New Roman" w:cs="Times New Roman"/>
          <w:i/>
          <w:iCs/>
          <w:sz w:val="28"/>
          <w:szCs w:val="28"/>
        </w:rPr>
      </w:pPr>
      <w:bookmarkStart w:id="1" w:name="_Hlk213328337"/>
      <w:r w:rsidRPr="00303AC2">
        <w:rPr>
          <w:rFonts w:ascii="Times New Roman" w:hAnsi="Times New Roman" w:cs="Times New Roman"/>
          <w:i/>
          <w:iCs/>
          <w:sz w:val="28"/>
          <w:szCs w:val="28"/>
        </w:rPr>
        <w:t xml:space="preserve">Căn cứ Nghị định số 268/2025/NĐ-CP của Chính phủ về quy định chi tiết và hướng dẫn một số điều của Luật Khoa học, công nghệ và đổi mới sáng tạo về </w:t>
      </w:r>
      <w:r w:rsidRPr="00303AC2">
        <w:rPr>
          <w:rFonts w:ascii="Times New Roman" w:hAnsi="Times New Roman" w:cs="Times New Roman"/>
          <w:i/>
          <w:iCs/>
          <w:sz w:val="28"/>
          <w:szCs w:val="28"/>
        </w:rPr>
        <w:br/>
        <w:t xml:space="preserve">đổi mới sáng tạo; khuyến khích hoạt động khoa học, công nghệ và đổi mới </w:t>
      </w:r>
      <w:r w:rsidRPr="00303AC2">
        <w:rPr>
          <w:rFonts w:ascii="Times New Roman" w:hAnsi="Times New Roman" w:cs="Times New Roman"/>
          <w:i/>
          <w:iCs/>
          <w:sz w:val="28"/>
          <w:szCs w:val="28"/>
        </w:rPr>
        <w:br/>
        <w:t xml:space="preserve">sáng tạo trong doanh nghiệp; công nhận trung tâm đổi mới sáng tạo, hỗ trợ </w:t>
      </w:r>
      <w:r w:rsidRPr="00303AC2">
        <w:rPr>
          <w:rFonts w:ascii="Times New Roman" w:hAnsi="Times New Roman" w:cs="Times New Roman"/>
          <w:i/>
          <w:iCs/>
          <w:sz w:val="28"/>
          <w:szCs w:val="28"/>
        </w:rPr>
        <w:br/>
        <w:t xml:space="preserve">khởi nghiệp sáng tạo; công nhận cá nhân, doanh nghiệp khởi nghiệp sáng tạo; </w:t>
      </w:r>
      <w:r w:rsidRPr="00303AC2">
        <w:rPr>
          <w:rFonts w:ascii="Times New Roman" w:hAnsi="Times New Roman" w:cs="Times New Roman"/>
          <w:i/>
          <w:iCs/>
          <w:sz w:val="28"/>
          <w:szCs w:val="28"/>
        </w:rPr>
        <w:br/>
        <w:t>hạ tầng, mạng lưới và hệ sinh thái khởi nghiệp sáng tạo;</w:t>
      </w:r>
      <w:bookmarkEnd w:id="1"/>
    </w:p>
    <w:p w:rsidR="00785CE3" w:rsidRPr="00303AC2" w:rsidRDefault="007965AD">
      <w:pPr>
        <w:widowControl w:val="0"/>
        <w:shd w:val="clear" w:color="auto" w:fill="FFFFFF"/>
        <w:spacing w:before="120" w:after="120"/>
        <w:ind w:firstLine="567"/>
        <w:jc w:val="both"/>
      </w:pPr>
      <w:r w:rsidRPr="00303AC2">
        <w:rPr>
          <w:rFonts w:ascii="Times New Roman" w:hAnsi="Times New Roman" w:cs="Times New Roman"/>
          <w:i/>
          <w:sz w:val="28"/>
          <w:szCs w:val="28"/>
          <w:lang w:val="vi-VN"/>
        </w:rPr>
        <w:t>Căn cứ Thông tư số 38/2025/TT-BKHCN của Bộ trưởng Bộ Khoa học và Công nghệ quy định về lập dự toán, quản lý sử dụng và quyết toán kinh phí ngân sách nhà nước đối với một số nội dung chi quản lý hoạt động khoa học, công nghệ và đổi mới sáng tạo;</w:t>
      </w:r>
    </w:p>
    <w:p w:rsidR="00785CE3" w:rsidRPr="00303AC2" w:rsidRDefault="007965AD">
      <w:pPr>
        <w:widowControl w:val="0"/>
        <w:shd w:val="clear" w:color="auto" w:fill="FFFFFF"/>
        <w:spacing w:before="120" w:after="120"/>
        <w:ind w:firstLine="567"/>
        <w:jc w:val="both"/>
        <w:rPr>
          <w:rFonts w:ascii="Times New Roman" w:hAnsi="Times New Roman" w:cs="Times New Roman"/>
          <w:i/>
          <w:spacing w:val="-10"/>
          <w:sz w:val="28"/>
          <w:szCs w:val="28"/>
          <w:lang w:val="vi-VN"/>
        </w:rPr>
      </w:pPr>
      <w:r w:rsidRPr="00303AC2">
        <w:rPr>
          <w:rFonts w:ascii="Times New Roman" w:hAnsi="Times New Roman" w:cs="Times New Roman"/>
          <w:i/>
          <w:spacing w:val="-10"/>
          <w:sz w:val="28"/>
          <w:szCs w:val="28"/>
          <w:lang w:val="vi-VN"/>
        </w:rPr>
        <w:t>Căn cứ Thông tư số 39/2025/TT-BKHCN của Bộ trưởng Bộ Khoa học và Công nghệ quy định chi tiết và hướng dẫn về lập dự toán, quản lý sử dụng và quyết toán một số nội dung chi ngân sách Nhà nước thực hiện nhiệm vụ khoa học, công nghệ và đổi mới sáng tạo;</w:t>
      </w:r>
    </w:p>
    <w:p w:rsidR="00785CE3" w:rsidRPr="00303AC2" w:rsidRDefault="007965AD" w:rsidP="00BB2DDB">
      <w:pPr>
        <w:widowControl w:val="0"/>
        <w:spacing w:before="120" w:after="120"/>
        <w:ind w:firstLine="567"/>
        <w:jc w:val="both"/>
        <w:rPr>
          <w:rFonts w:ascii="Times New Roman" w:hAnsi="Times New Roman" w:cs="Times New Roman"/>
          <w:i/>
          <w:iCs/>
          <w:sz w:val="28"/>
          <w:szCs w:val="28"/>
          <w:lang w:val="vi-VN"/>
        </w:rPr>
      </w:pPr>
      <w:r w:rsidRPr="00303AC2">
        <w:rPr>
          <w:rFonts w:ascii="Times New Roman" w:hAnsi="Times New Roman" w:cs="Times New Roman"/>
          <w:i/>
          <w:iCs/>
          <w:sz w:val="28"/>
          <w:szCs w:val="28"/>
          <w:lang w:val="vi-VN"/>
        </w:rPr>
        <w:t>Xét Tờ trình số ……/TTr-UBND ngày …  tháng … năm 2026 của Ủy ban nhân dân Thành phố về dự thảo Nghị quyết quy định tiêu chí, điều kiện, trình tự</w:t>
      </w:r>
      <w:r w:rsidR="00BB2DDB" w:rsidRPr="00303AC2">
        <w:rPr>
          <w:rFonts w:ascii="Times New Roman" w:hAnsi="Times New Roman" w:cs="Times New Roman"/>
          <w:i/>
          <w:iCs/>
          <w:sz w:val="28"/>
          <w:szCs w:val="28"/>
        </w:rPr>
        <w:t>,</w:t>
      </w:r>
      <w:r w:rsidRPr="00303AC2">
        <w:rPr>
          <w:rFonts w:ascii="Times New Roman" w:hAnsi="Times New Roman" w:cs="Times New Roman"/>
          <w:i/>
          <w:iCs/>
          <w:sz w:val="28"/>
          <w:szCs w:val="28"/>
          <w:lang w:val="vi-VN"/>
        </w:rPr>
        <w:t xml:space="preserve"> thủ tục, nội dung và mức hỗ trợ không hoàn lại từ ngân sách Thành phố để ươm tạo dự án khởi nghiệp sáng tạo trên địa bàn Thành phố Hồ Chí Minh; Báo cáo thẩm tra số……./BC-BĐT ngày …. tháng …. năm 2026 của Ban Đô thị Hội đồng nhân dân Thành phố; ý kiến thảo luận của đại biểu Hội đồng nhân dân tại kỳ họp;</w:t>
      </w:r>
    </w:p>
    <w:p w:rsidR="00785CE3" w:rsidRPr="00303AC2" w:rsidRDefault="007965AD">
      <w:pPr>
        <w:widowControl w:val="0"/>
        <w:spacing w:before="120" w:after="120"/>
        <w:ind w:firstLine="567"/>
        <w:jc w:val="both"/>
      </w:pPr>
      <w:r w:rsidRPr="00303AC2">
        <w:rPr>
          <w:rFonts w:ascii="Times New Roman" w:hAnsi="Times New Roman" w:cs="Times New Roman"/>
          <w:i/>
          <w:iCs/>
          <w:spacing w:val="-4"/>
          <w:sz w:val="28"/>
          <w:szCs w:val="28"/>
          <w:lang w:val="vi-VN"/>
        </w:rPr>
        <w:t>Hội đồng nhân dân Thành phố ban hành Nghị quyết quy định</w:t>
      </w:r>
      <w:r w:rsidR="00041697" w:rsidRPr="00303AC2">
        <w:rPr>
          <w:rFonts w:ascii="Times New Roman" w:hAnsi="Times New Roman" w:cs="Times New Roman"/>
          <w:i/>
          <w:iCs/>
          <w:spacing w:val="-4"/>
          <w:sz w:val="28"/>
          <w:szCs w:val="28"/>
          <w:lang w:val="vi-VN"/>
        </w:rPr>
        <w:t xml:space="preserve"> tiêu chí, </w:t>
      </w:r>
      <w:r w:rsidR="00041697" w:rsidRPr="00303AC2">
        <w:rPr>
          <w:rFonts w:ascii="Times New Roman" w:hAnsi="Times New Roman" w:cs="Times New Roman"/>
          <w:i/>
          <w:iCs/>
          <w:spacing w:val="-4"/>
          <w:sz w:val="28"/>
          <w:szCs w:val="28"/>
          <w:lang w:val="vi-VN"/>
        </w:rPr>
        <w:br/>
        <w:t>điều kiện, trình tự</w:t>
      </w:r>
      <w:r w:rsidR="00BB2DDB" w:rsidRPr="00303AC2">
        <w:rPr>
          <w:rFonts w:ascii="Times New Roman" w:hAnsi="Times New Roman" w:cs="Times New Roman"/>
          <w:i/>
          <w:iCs/>
          <w:spacing w:val="-4"/>
          <w:sz w:val="28"/>
          <w:szCs w:val="28"/>
        </w:rPr>
        <w:t>,</w:t>
      </w:r>
      <w:r w:rsidRPr="00303AC2">
        <w:rPr>
          <w:rFonts w:ascii="Times New Roman" w:hAnsi="Times New Roman" w:cs="Times New Roman"/>
          <w:i/>
          <w:iCs/>
          <w:spacing w:val="-4"/>
          <w:sz w:val="28"/>
          <w:szCs w:val="28"/>
          <w:lang w:val="vi-VN"/>
        </w:rPr>
        <w:t xml:space="preserve"> thủ tục, nội dung và mức hỗ trợ không hoàn lại từ ngân sách </w:t>
      </w:r>
      <w:r w:rsidRPr="00303AC2">
        <w:rPr>
          <w:rFonts w:ascii="Times New Roman" w:hAnsi="Times New Roman" w:cs="Times New Roman"/>
          <w:i/>
          <w:iCs/>
          <w:spacing w:val="-4"/>
          <w:sz w:val="28"/>
          <w:szCs w:val="28"/>
          <w:lang w:val="vi-VN"/>
        </w:rPr>
        <w:lastRenderedPageBreak/>
        <w:t>Thành phố để ươm tạo dự án khởi nghiệp sáng tạo trên địa bàn Thành phố Hồ Chí Minh.</w:t>
      </w:r>
    </w:p>
    <w:p w:rsidR="00785CE3" w:rsidRPr="00303AC2" w:rsidRDefault="007965AD">
      <w:pPr>
        <w:spacing w:before="120" w:after="120"/>
        <w:ind w:firstLine="567"/>
        <w:jc w:val="both"/>
      </w:pPr>
      <w:r w:rsidRPr="00303AC2">
        <w:rPr>
          <w:rStyle w:val="Vnbnnidung2Inm"/>
          <w:sz w:val="28"/>
          <w:szCs w:val="28"/>
        </w:rPr>
        <w:t>Điều 1.</w:t>
      </w:r>
      <w:r w:rsidRPr="00303AC2">
        <w:rPr>
          <w:rStyle w:val="Vnbnnidung2Inm"/>
          <w:b w:val="0"/>
          <w:sz w:val="28"/>
          <w:szCs w:val="28"/>
        </w:rPr>
        <w:t xml:space="preserve"> </w:t>
      </w:r>
      <w:r w:rsidRPr="00303AC2">
        <w:rPr>
          <w:rFonts w:ascii="Times New Roman" w:hAnsi="Times New Roman" w:cs="Times New Roman"/>
          <w:b/>
          <w:bCs/>
          <w:sz w:val="28"/>
          <w:szCs w:val="28"/>
        </w:rPr>
        <w:t>Phạm vi điều chỉnh</w:t>
      </w:r>
    </w:p>
    <w:p w:rsidR="00785CE3" w:rsidRPr="00303AC2" w:rsidRDefault="007965AD">
      <w:pPr>
        <w:spacing w:before="120" w:after="120"/>
        <w:ind w:firstLine="567"/>
        <w:jc w:val="both"/>
        <w:rPr>
          <w:rFonts w:ascii="Times New Roman" w:hAnsi="Times New Roman" w:cs="Times New Roman"/>
          <w:sz w:val="28"/>
          <w:szCs w:val="28"/>
        </w:rPr>
      </w:pPr>
      <w:r w:rsidRPr="00303AC2">
        <w:rPr>
          <w:rFonts w:ascii="Times New Roman" w:hAnsi="Times New Roman" w:cs="Times New Roman"/>
          <w:sz w:val="28"/>
          <w:szCs w:val="28"/>
        </w:rPr>
        <w:t>Nghị quyết này quy địn</w:t>
      </w:r>
      <w:r w:rsidR="00041697" w:rsidRPr="00303AC2">
        <w:rPr>
          <w:rFonts w:ascii="Times New Roman" w:hAnsi="Times New Roman" w:cs="Times New Roman"/>
          <w:sz w:val="28"/>
          <w:szCs w:val="28"/>
        </w:rPr>
        <w:t>h tiêu chí, điều kiện, trình tự</w:t>
      </w:r>
      <w:r w:rsidR="00D404CD" w:rsidRPr="00303AC2">
        <w:rPr>
          <w:rFonts w:ascii="Times New Roman" w:hAnsi="Times New Roman" w:cs="Times New Roman"/>
          <w:sz w:val="28"/>
          <w:szCs w:val="28"/>
        </w:rPr>
        <w:t>,</w:t>
      </w:r>
      <w:r w:rsidRPr="00303AC2">
        <w:rPr>
          <w:rFonts w:ascii="Times New Roman" w:hAnsi="Times New Roman" w:cs="Times New Roman"/>
          <w:sz w:val="28"/>
          <w:szCs w:val="28"/>
        </w:rPr>
        <w:t xml:space="preserve"> thủ tục, nội dung và mức hỗ trợ không hoàn lại từ ngân sách Thành phố để ươm tạo dự án khởi nghiệp sáng tạo trên địa bàn Thành phố Hồ Chí Minh cho các nội dung quy định tại điểm h khoản 2 Điều </w:t>
      </w:r>
      <w:r w:rsidR="006A46A6" w:rsidRPr="00303AC2">
        <w:rPr>
          <w:rFonts w:ascii="Times New Roman" w:hAnsi="Times New Roman" w:cs="Times New Roman"/>
          <w:sz w:val="28"/>
          <w:szCs w:val="28"/>
        </w:rPr>
        <w:t>28</w:t>
      </w:r>
      <w:r w:rsidRPr="00303AC2">
        <w:rPr>
          <w:rFonts w:ascii="Times New Roman" w:hAnsi="Times New Roman" w:cs="Times New Roman"/>
          <w:sz w:val="28"/>
          <w:szCs w:val="28"/>
        </w:rPr>
        <w:t xml:space="preserve"> Luật Phát triển đô thị.</w:t>
      </w:r>
    </w:p>
    <w:p w:rsidR="00785CE3" w:rsidRPr="00303AC2" w:rsidRDefault="007965AD">
      <w:pPr>
        <w:spacing w:before="120" w:after="120"/>
        <w:ind w:firstLine="567"/>
        <w:jc w:val="both"/>
      </w:pPr>
      <w:r w:rsidRPr="00303AC2">
        <w:rPr>
          <w:rFonts w:ascii="Times New Roman" w:hAnsi="Times New Roman" w:cs="Times New Roman"/>
          <w:b/>
          <w:bCs/>
          <w:sz w:val="28"/>
          <w:szCs w:val="28"/>
        </w:rPr>
        <w:t xml:space="preserve">Điều 2. Đối tượng áp dụng </w:t>
      </w:r>
    </w:p>
    <w:p w:rsidR="000E4A0A" w:rsidRPr="00303AC2" w:rsidRDefault="000E4A0A" w:rsidP="000E4A0A">
      <w:pPr>
        <w:spacing w:before="120" w:after="120"/>
        <w:ind w:firstLine="567"/>
        <w:jc w:val="both"/>
        <w:rPr>
          <w:rFonts w:ascii="Times New Roman" w:hAnsi="Times New Roman"/>
          <w:sz w:val="28"/>
          <w:szCs w:val="28"/>
        </w:rPr>
      </w:pPr>
      <w:r w:rsidRPr="00303AC2">
        <w:rPr>
          <w:rFonts w:ascii="Times New Roman" w:hAnsi="Times New Roman"/>
          <w:sz w:val="28"/>
          <w:szCs w:val="28"/>
        </w:rPr>
        <w:t xml:space="preserve">1. </w:t>
      </w:r>
      <w:r w:rsidRPr="00303AC2">
        <w:rPr>
          <w:rFonts w:ascii="Times New Roman" w:hAnsi="Times New Roman"/>
          <w:sz w:val="28"/>
          <w:szCs w:val="28"/>
          <w:lang w:val="vi-VN"/>
        </w:rPr>
        <w:t xml:space="preserve">Cá nhân, nhóm cá nhân, </w:t>
      </w:r>
      <w:r w:rsidRPr="00303AC2">
        <w:rPr>
          <w:rFonts w:ascii="Times New Roman" w:hAnsi="Times New Roman"/>
          <w:sz w:val="28"/>
          <w:szCs w:val="28"/>
        </w:rPr>
        <w:t>doanh nghiệp</w:t>
      </w:r>
      <w:r w:rsidR="009855B5" w:rsidRPr="00303AC2">
        <w:rPr>
          <w:rFonts w:ascii="Times New Roman" w:hAnsi="Times New Roman"/>
          <w:sz w:val="28"/>
          <w:szCs w:val="28"/>
        </w:rPr>
        <w:t xml:space="preserve"> </w:t>
      </w:r>
      <w:r w:rsidRPr="00303AC2">
        <w:rPr>
          <w:rFonts w:ascii="Times New Roman" w:hAnsi="Times New Roman"/>
          <w:sz w:val="28"/>
          <w:szCs w:val="28"/>
        </w:rPr>
        <w:t>có dự án khởi nghiệp sáng tạo trên địa bàn Thành phố Hồ Chí Minh.</w:t>
      </w:r>
    </w:p>
    <w:p w:rsidR="0088787C" w:rsidRPr="00303AC2" w:rsidRDefault="0088787C" w:rsidP="0088787C">
      <w:pPr>
        <w:spacing w:before="120" w:after="120"/>
        <w:ind w:firstLine="567"/>
        <w:jc w:val="both"/>
        <w:rPr>
          <w:rFonts w:ascii="Times New Roman" w:hAnsi="Times New Roman"/>
          <w:sz w:val="28"/>
          <w:szCs w:val="28"/>
          <w:lang w:val="vi-VN"/>
        </w:rPr>
      </w:pPr>
      <w:r w:rsidRPr="00303AC2">
        <w:rPr>
          <w:rFonts w:ascii="Times New Roman" w:hAnsi="Times New Roman"/>
          <w:sz w:val="28"/>
          <w:szCs w:val="28"/>
          <w:lang w:val="vi-VN"/>
        </w:rPr>
        <w:t>2. Tổ chức trung gian hỗ trợ khởi nghiệp sáng tạo đăng ký thực hiện nhiệm vụ hỗ trợ khởi nghiệp sáng tạo trên địa bàn Thành phố Hồ Chí Minh.</w:t>
      </w:r>
    </w:p>
    <w:p w:rsidR="0088787C" w:rsidRPr="00303AC2" w:rsidRDefault="0088787C" w:rsidP="0088787C">
      <w:pPr>
        <w:spacing w:before="120" w:after="120"/>
        <w:ind w:firstLine="567"/>
        <w:jc w:val="both"/>
        <w:rPr>
          <w:rFonts w:ascii="Times New Roman" w:hAnsi="Times New Roman"/>
          <w:sz w:val="28"/>
          <w:szCs w:val="28"/>
          <w:lang w:val="vi-VN"/>
        </w:rPr>
      </w:pPr>
      <w:r w:rsidRPr="00303AC2">
        <w:rPr>
          <w:rFonts w:ascii="Times New Roman" w:hAnsi="Times New Roman"/>
          <w:sz w:val="28"/>
          <w:szCs w:val="28"/>
          <w:lang w:val="vi-VN"/>
        </w:rPr>
        <w:t>3. Cơ quan quản lý nhiệm vụ đổi mới sáng tạo theo phân cấp của Ủy ban nhân dân Thành phố và các cơ quan, tổ chức, cá nhân khác có liên quan.</w:t>
      </w:r>
    </w:p>
    <w:p w:rsidR="00785CE3" w:rsidRPr="00303AC2" w:rsidRDefault="007965AD">
      <w:pPr>
        <w:spacing w:before="120" w:after="120"/>
        <w:ind w:firstLine="567"/>
        <w:jc w:val="both"/>
        <w:rPr>
          <w:rFonts w:ascii="Times New Roman" w:hAnsi="Times New Roman" w:cs="Times New Roman"/>
          <w:b/>
          <w:bCs/>
          <w:sz w:val="28"/>
          <w:szCs w:val="28"/>
        </w:rPr>
      </w:pPr>
      <w:r w:rsidRPr="00303AC2">
        <w:rPr>
          <w:rFonts w:ascii="Times New Roman" w:hAnsi="Times New Roman" w:cs="Times New Roman"/>
          <w:b/>
          <w:bCs/>
          <w:sz w:val="28"/>
          <w:szCs w:val="28"/>
        </w:rPr>
        <w:t>Điều 3. Giải thích từ ngữ</w:t>
      </w:r>
    </w:p>
    <w:p w:rsidR="00785CE3" w:rsidRPr="00303AC2" w:rsidRDefault="007965AD">
      <w:pPr>
        <w:spacing w:before="120" w:after="120"/>
        <w:ind w:firstLine="567"/>
        <w:jc w:val="both"/>
        <w:rPr>
          <w:rFonts w:ascii="Times New Roman" w:hAnsi="Times New Roman" w:cs="Times New Roman"/>
          <w:sz w:val="28"/>
          <w:szCs w:val="28"/>
        </w:rPr>
      </w:pPr>
      <w:r w:rsidRPr="00303AC2">
        <w:rPr>
          <w:rFonts w:ascii="Times New Roman" w:hAnsi="Times New Roman" w:cs="Times New Roman"/>
          <w:sz w:val="28"/>
          <w:szCs w:val="28"/>
        </w:rPr>
        <w:t>1. Dự án khởi nghiệp sáng tạo là dự án hình thành, phát triển mô hình kinh doanh sáng tạo dựa trên công nghệ, ý tưởng đột phá hoặc mô hình kinh doanh mới, do cá nhân, nhóm cá nhân hoặc tổ chức thực hiện, nhằm tạo ra giá trị mới, giải quyết vấn đề thị trường hoặc kinh tế - xã hội.</w:t>
      </w:r>
    </w:p>
    <w:p w:rsidR="00785CE3" w:rsidRPr="00303AC2" w:rsidRDefault="007965AD">
      <w:pPr>
        <w:spacing w:before="120" w:after="120"/>
        <w:ind w:firstLine="567"/>
        <w:jc w:val="both"/>
        <w:rPr>
          <w:rFonts w:ascii="Times New Roman" w:hAnsi="Times New Roman" w:cs="Times New Roman"/>
          <w:sz w:val="28"/>
          <w:szCs w:val="28"/>
        </w:rPr>
      </w:pPr>
      <w:r w:rsidRPr="00303AC2">
        <w:rPr>
          <w:rFonts w:ascii="Times New Roman" w:hAnsi="Times New Roman" w:cs="Times New Roman"/>
          <w:sz w:val="28"/>
          <w:szCs w:val="28"/>
        </w:rPr>
        <w:t>2. Dự án khởi nghiệp sáng tạo ở giai đoạn tiền ươm tạo là dự án đang trong quá trình hình thành và hoàn thiện ý tưởng, nghiên cứu thị trường, xác thực vấn đề và giải pháp, phát triển nguyên mẫu ban đầu hoặc mô hình thử nghiệm nhằm đánh giá tính khả thi của sản phẩm, dịch vụ hoặc giải pháp trước khi đưa ra thị trường.</w:t>
      </w:r>
    </w:p>
    <w:p w:rsidR="00785CE3" w:rsidRPr="00303AC2" w:rsidRDefault="007965AD">
      <w:pPr>
        <w:spacing w:before="120" w:after="120"/>
        <w:ind w:firstLine="567"/>
        <w:jc w:val="both"/>
        <w:rPr>
          <w:rFonts w:ascii="Times New Roman" w:hAnsi="Times New Roman" w:cs="Times New Roman"/>
          <w:sz w:val="28"/>
          <w:szCs w:val="28"/>
        </w:rPr>
      </w:pPr>
      <w:r w:rsidRPr="00303AC2">
        <w:rPr>
          <w:rFonts w:ascii="Times New Roman" w:hAnsi="Times New Roman" w:cs="Times New Roman"/>
          <w:sz w:val="28"/>
          <w:szCs w:val="28"/>
        </w:rPr>
        <w:t>3. Dự án khởi nghiệp sáng tạo ở giai đoạn ươm tạo là dự án đã hình thành sản phẩm, dịch vụ hoặc giải pháp ở mức tối thiểu khả thi, đang tiến hành thử nghiệm với khách hàng hoặc thị trường mục tiêu, hoàn thiện mô hình kinh doanh, năng lực vận hành, sở hữu trí tuệ, pháp lý và các đi</w:t>
      </w:r>
      <w:r w:rsidR="003A3A03" w:rsidRPr="00303AC2">
        <w:rPr>
          <w:rFonts w:ascii="Times New Roman" w:hAnsi="Times New Roman" w:cs="Times New Roman"/>
          <w:sz w:val="28"/>
          <w:szCs w:val="28"/>
        </w:rPr>
        <w:t xml:space="preserve">ều kiện cần thiết để </w:t>
      </w:r>
      <w:r w:rsidR="00654D55" w:rsidRPr="00303AC2">
        <w:rPr>
          <w:rFonts w:ascii="Times New Roman" w:hAnsi="Times New Roman" w:cs="Times New Roman"/>
          <w:sz w:val="28"/>
          <w:szCs w:val="28"/>
        </w:rPr>
        <w:t>thành lập hoặc phát triển doanh nghiệp khởi nghiệp sáng tạo</w:t>
      </w:r>
      <w:r w:rsidR="003A3A03" w:rsidRPr="00303AC2">
        <w:rPr>
          <w:rFonts w:ascii="Times New Roman" w:hAnsi="Times New Roman" w:cs="Times New Roman"/>
          <w:sz w:val="28"/>
          <w:szCs w:val="28"/>
        </w:rPr>
        <w:t>.</w:t>
      </w:r>
    </w:p>
    <w:p w:rsidR="00785CE3" w:rsidRPr="00303AC2" w:rsidRDefault="007965AD" w:rsidP="003A3A03">
      <w:pPr>
        <w:spacing w:before="120" w:after="120"/>
        <w:ind w:firstLine="567"/>
        <w:jc w:val="both"/>
      </w:pPr>
      <w:r w:rsidRPr="00303AC2">
        <w:rPr>
          <w:rFonts w:ascii="Times New Roman" w:hAnsi="Times New Roman" w:cs="Times New Roman"/>
          <w:sz w:val="28"/>
          <w:szCs w:val="28"/>
        </w:rPr>
        <w:t>4. Dự án khởi nghiệp sáng tạo ở giai đoạn tăng tốc là dự án của doanh nghiệp đã có sản phẩm, dịch vụ hoặc giải pháp được thị trường chấp nhận, có khách hàng hoặc doanh thu, đang có nhu cầu mở rộng thị trường, phát triển quy mô, huy động nguồn lực đầu tư, nâng cao năng lực q</w:t>
      </w:r>
      <w:r w:rsidR="00C22E2A" w:rsidRPr="00303AC2">
        <w:rPr>
          <w:rFonts w:ascii="Times New Roman" w:hAnsi="Times New Roman" w:cs="Times New Roman"/>
          <w:sz w:val="28"/>
          <w:szCs w:val="28"/>
        </w:rPr>
        <w:t>uản trị và khả năng tăng trưởng nhằm</w:t>
      </w:r>
      <w:r w:rsidR="003A3A03" w:rsidRPr="00303AC2">
        <w:rPr>
          <w:rFonts w:ascii="Times New Roman" w:hAnsi="Times New Roman" w:cs="Times New Roman"/>
          <w:sz w:val="28"/>
          <w:szCs w:val="28"/>
        </w:rPr>
        <w:t xml:space="preserve"> </w:t>
      </w:r>
      <w:r w:rsidR="00654D55" w:rsidRPr="00303AC2">
        <w:rPr>
          <w:rFonts w:ascii="Times New Roman" w:hAnsi="Times New Roman" w:cs="Times New Roman"/>
          <w:sz w:val="28"/>
          <w:szCs w:val="28"/>
        </w:rPr>
        <w:t>phát triển</w:t>
      </w:r>
      <w:r w:rsidR="003A3A03" w:rsidRPr="00303AC2">
        <w:rPr>
          <w:rFonts w:ascii="Times New Roman" w:hAnsi="Times New Roman" w:cs="Times New Roman"/>
          <w:sz w:val="28"/>
          <w:szCs w:val="28"/>
        </w:rPr>
        <w:t xml:space="preserve"> doanh nghiệp khởi nghiệp sáng tạo.</w:t>
      </w:r>
    </w:p>
    <w:p w:rsidR="003C469E" w:rsidRPr="00303AC2" w:rsidRDefault="007965AD">
      <w:pPr>
        <w:spacing w:before="120" w:after="120"/>
        <w:ind w:firstLine="567"/>
        <w:jc w:val="both"/>
        <w:rPr>
          <w:rFonts w:ascii="Times New Roman" w:hAnsi="Times New Roman" w:cs="Times New Roman"/>
          <w:sz w:val="28"/>
          <w:szCs w:val="28"/>
        </w:rPr>
      </w:pPr>
      <w:r w:rsidRPr="00303AC2">
        <w:rPr>
          <w:rFonts w:ascii="Times New Roman" w:hAnsi="Times New Roman" w:cs="Times New Roman"/>
          <w:sz w:val="28"/>
          <w:szCs w:val="28"/>
        </w:rPr>
        <w:t>5. Tổ chức trung gian hỗ trợ khởi nghiệp sáng tạo là trung tâm đổi mới sáng tạo, trung tâm hỗ trợ khởi nghiệp sáng tạo</w:t>
      </w:r>
      <w:r w:rsidR="003C469E" w:rsidRPr="00303AC2">
        <w:rPr>
          <w:rFonts w:ascii="Times New Roman" w:hAnsi="Times New Roman" w:cs="Times New Roman"/>
          <w:sz w:val="28"/>
          <w:szCs w:val="28"/>
        </w:rPr>
        <w:t xml:space="preserve"> </w:t>
      </w:r>
      <w:r w:rsidR="003C469E" w:rsidRPr="00303AC2">
        <w:rPr>
          <w:sz w:val="28"/>
          <w:szCs w:val="28"/>
        </w:rPr>
        <w:t>có tư cách pháp nhân, được công nhận theo quy định của Luật Khoa học, công nghệ và đổi mới sáng tạo và hoạt động trên địa bàn Thành phố Hồ Chí Minh.</w:t>
      </w:r>
      <w:r w:rsidR="003C469E" w:rsidRPr="00303AC2">
        <w:rPr>
          <w:rFonts w:ascii="Times New Roman" w:hAnsi="Times New Roman" w:cs="Times New Roman"/>
          <w:sz w:val="28"/>
          <w:szCs w:val="28"/>
        </w:rPr>
        <w:t xml:space="preserve"> </w:t>
      </w:r>
      <w:bookmarkStart w:id="2" w:name="dieu_4"/>
    </w:p>
    <w:p w:rsidR="00785CE3" w:rsidRPr="00303AC2" w:rsidRDefault="007965AD">
      <w:pPr>
        <w:spacing w:before="120" w:after="120"/>
        <w:ind w:firstLine="567"/>
        <w:jc w:val="both"/>
        <w:rPr>
          <w:rFonts w:ascii="Times New Roman" w:hAnsi="Times New Roman" w:cs="Times New Roman"/>
          <w:sz w:val="28"/>
          <w:szCs w:val="28"/>
        </w:rPr>
      </w:pPr>
      <w:r w:rsidRPr="00303AC2">
        <w:rPr>
          <w:rFonts w:ascii="Times New Roman" w:hAnsi="Times New Roman" w:cs="Times New Roman"/>
          <w:b/>
          <w:bCs/>
          <w:sz w:val="28"/>
          <w:szCs w:val="28"/>
        </w:rPr>
        <w:t>Điều 4. Nguyên tắc hỗ trợ</w:t>
      </w:r>
      <w:bookmarkEnd w:id="2"/>
    </w:p>
    <w:p w:rsidR="00785CE3" w:rsidRPr="00303AC2" w:rsidRDefault="007965AD">
      <w:pPr>
        <w:spacing w:before="120" w:after="120"/>
        <w:ind w:firstLine="567"/>
        <w:jc w:val="both"/>
        <w:rPr>
          <w:rFonts w:ascii="Times New Roman" w:hAnsi="Times New Roman" w:cs="Times New Roman"/>
          <w:sz w:val="28"/>
          <w:szCs w:val="28"/>
        </w:rPr>
      </w:pPr>
      <w:r w:rsidRPr="00303AC2">
        <w:rPr>
          <w:rFonts w:ascii="Times New Roman" w:hAnsi="Times New Roman" w:cs="Times New Roman"/>
          <w:sz w:val="28"/>
          <w:szCs w:val="28"/>
        </w:rPr>
        <w:lastRenderedPageBreak/>
        <w:t>1. Việc hỗ trợ phải bảo đảm công khai, minh bạch, bình đẳng, đúng đối tượng, đúng nội dung và không trùng lặp.</w:t>
      </w:r>
    </w:p>
    <w:p w:rsidR="00785CE3" w:rsidRPr="00303AC2" w:rsidRDefault="007965AD">
      <w:pPr>
        <w:spacing w:before="120" w:after="120"/>
        <w:ind w:firstLine="567"/>
        <w:jc w:val="both"/>
      </w:pPr>
      <w:r w:rsidRPr="00303AC2">
        <w:rPr>
          <w:rFonts w:ascii="Times New Roman" w:hAnsi="Times New Roman" w:cs="Times New Roman"/>
          <w:sz w:val="28"/>
          <w:szCs w:val="28"/>
        </w:rPr>
        <w:t>2. Cá nhân, nhóm cá nhân, doanh nghiệp có dự án khởi nghiệp sáng tạo quy định tại các khoản 2, 3 và 4 Điều 3 Nghị quyết này được hỗ trợ theo từng dự án thông qua nhiệm vụ hỗ trợ khởi nghiệp sáng tạo do tổ chức trung gian đăng ký thực hiện.</w:t>
      </w:r>
    </w:p>
    <w:p w:rsidR="00785CE3" w:rsidRPr="00303AC2" w:rsidRDefault="007965AD">
      <w:pPr>
        <w:spacing w:before="120" w:after="120"/>
        <w:ind w:firstLine="567"/>
        <w:jc w:val="both"/>
      </w:pPr>
      <w:r w:rsidRPr="00303AC2">
        <w:rPr>
          <w:rFonts w:ascii="Times New Roman" w:hAnsi="Times New Roman" w:cs="Times New Roman"/>
          <w:sz w:val="28"/>
          <w:szCs w:val="28"/>
        </w:rPr>
        <w:t xml:space="preserve">3. Không hỗ trợ phát triển những dự án thuộc ngành nghề cấm đầu tư </w:t>
      </w:r>
      <w:r w:rsidRPr="00303AC2">
        <w:rPr>
          <w:rFonts w:ascii="Times New Roman" w:hAnsi="Times New Roman" w:cs="Times New Roman"/>
          <w:sz w:val="28"/>
          <w:szCs w:val="28"/>
        </w:rPr>
        <w:br/>
        <w:t>kinh doanh.</w:t>
      </w:r>
    </w:p>
    <w:p w:rsidR="00785CE3" w:rsidRPr="00303AC2" w:rsidRDefault="007965AD">
      <w:pPr>
        <w:spacing w:before="120" w:after="120"/>
        <w:ind w:firstLine="567"/>
        <w:jc w:val="both"/>
      </w:pPr>
      <w:r w:rsidRPr="00303AC2">
        <w:rPr>
          <w:rFonts w:ascii="Times New Roman" w:hAnsi="Times New Roman" w:cs="Times New Roman"/>
          <w:sz w:val="28"/>
          <w:szCs w:val="28"/>
        </w:rPr>
        <w:t>4. Trường hợp cùng một nội dung, cùng một giai đoạn của dự án đủ điều kiện hưởng nhiều chính sách hỗ trợ từ ngân sách nhà nước thì tổ chức, cá nhân, doanh nghiệp được lựa chọn một chính sách hỗ trợ có lợi nhất và không được hỗ trợ trùng lặp.</w:t>
      </w:r>
    </w:p>
    <w:p w:rsidR="00DE0DA6" w:rsidRPr="00303AC2" w:rsidRDefault="004A516D">
      <w:pPr>
        <w:spacing w:before="120" w:after="120"/>
        <w:ind w:firstLine="567"/>
        <w:jc w:val="both"/>
      </w:pPr>
      <w:r w:rsidRPr="00303AC2">
        <w:rPr>
          <w:rFonts w:ascii="Times New Roman" w:hAnsi="Times New Roman" w:cs="Times New Roman"/>
          <w:sz w:val="28"/>
          <w:szCs w:val="28"/>
        </w:rPr>
        <w:t>5. Việc hỗ trợ được tổ chức, quản lý theo nhiệm vụ hỗ trợ khởi nghiệp sáng tạo; mỗi nhiệm vụ có thể hỗ trợ một hoặc nhiều dự án khởi nghiệp sáng tạo. Tiêu chí, điều kiện, nội dung và mức hỗ trợ được xác định đối với từng dự án; việc phê duyệt, ký hợp đồng, cấp và quyết toán kinh phí được thực hiện theo nhiệm vụ.</w:t>
      </w:r>
    </w:p>
    <w:p w:rsidR="00785CE3" w:rsidRPr="00303AC2" w:rsidRDefault="007965AD">
      <w:pPr>
        <w:spacing w:before="120" w:after="120"/>
        <w:ind w:firstLine="567"/>
        <w:jc w:val="both"/>
      </w:pPr>
      <w:r w:rsidRPr="00303AC2">
        <w:rPr>
          <w:rFonts w:ascii="Times New Roman" w:hAnsi="Times New Roman" w:cs="Times New Roman"/>
          <w:sz w:val="28"/>
          <w:szCs w:val="28"/>
        </w:rPr>
        <w:t>6. Thời gian thực hiện nhiệm vụ hỗ trợ khởi nghiệp sáng tạo theo Nghị quyết này không quá 12 tháng.</w:t>
      </w:r>
    </w:p>
    <w:p w:rsidR="00785CE3" w:rsidRPr="00303AC2" w:rsidRDefault="007965AD">
      <w:pPr>
        <w:spacing w:before="120" w:after="120"/>
        <w:ind w:firstLine="567"/>
        <w:jc w:val="both"/>
      </w:pPr>
      <w:r w:rsidRPr="00303AC2">
        <w:rPr>
          <w:rFonts w:ascii="Times New Roman" w:hAnsi="Times New Roman" w:cs="Times New Roman"/>
          <w:b/>
          <w:bCs/>
          <w:sz w:val="28"/>
          <w:szCs w:val="28"/>
        </w:rPr>
        <w:t>Điều 5. Tiêu chí đối với dự án khởi nghiệp sáng tạo và tổ chức trung gian</w:t>
      </w:r>
    </w:p>
    <w:p w:rsidR="00785CE3" w:rsidRPr="00303AC2" w:rsidRDefault="007965AD">
      <w:pPr>
        <w:spacing w:before="120" w:after="120"/>
        <w:ind w:firstLine="567"/>
        <w:jc w:val="both"/>
      </w:pPr>
      <w:r w:rsidRPr="00303AC2">
        <w:rPr>
          <w:rFonts w:ascii="Times New Roman" w:hAnsi="Times New Roman" w:cs="Times New Roman"/>
          <w:sz w:val="28"/>
          <w:szCs w:val="28"/>
        </w:rPr>
        <w:t>1. Dự án khởi nghiệp sáng tạo được hỗ trợ khi đáp ứng các tiêu chí chung sau đây:</w:t>
      </w:r>
    </w:p>
    <w:p w:rsidR="00785CE3" w:rsidRPr="00303AC2" w:rsidRDefault="007965AD">
      <w:pPr>
        <w:spacing w:before="120" w:after="120"/>
        <w:ind w:firstLine="567"/>
        <w:jc w:val="both"/>
        <w:rPr>
          <w:rFonts w:ascii="Times New Roman" w:hAnsi="Times New Roman" w:cs="Times New Roman"/>
          <w:sz w:val="28"/>
          <w:szCs w:val="28"/>
        </w:rPr>
      </w:pPr>
      <w:r w:rsidRPr="00303AC2">
        <w:rPr>
          <w:rFonts w:ascii="Times New Roman" w:hAnsi="Times New Roman" w:cs="Times New Roman"/>
          <w:sz w:val="28"/>
          <w:szCs w:val="28"/>
        </w:rPr>
        <w:t>a) Tính khả thi về mục tiêu, nội dung, phương pháp, kế hoạch tổ chức thực hiện, thời gian và tổng m</w:t>
      </w:r>
      <w:r w:rsidR="00F546E1" w:rsidRPr="00303AC2">
        <w:rPr>
          <w:rFonts w:ascii="Times New Roman" w:hAnsi="Times New Roman" w:cs="Times New Roman"/>
          <w:sz w:val="28"/>
          <w:szCs w:val="28"/>
        </w:rPr>
        <w:t>ức kinh phí;</w:t>
      </w:r>
    </w:p>
    <w:p w:rsidR="00785CE3" w:rsidRPr="00303AC2" w:rsidRDefault="007965AD">
      <w:pPr>
        <w:spacing w:before="120" w:after="120"/>
        <w:ind w:firstLine="567"/>
        <w:jc w:val="both"/>
        <w:rPr>
          <w:rFonts w:ascii="Times New Roman" w:hAnsi="Times New Roman" w:cs="Times New Roman"/>
          <w:sz w:val="28"/>
          <w:szCs w:val="28"/>
        </w:rPr>
      </w:pPr>
      <w:r w:rsidRPr="00303AC2">
        <w:rPr>
          <w:rFonts w:ascii="Times New Roman" w:hAnsi="Times New Roman" w:cs="Times New Roman"/>
          <w:sz w:val="28"/>
          <w:szCs w:val="28"/>
        </w:rPr>
        <w:t>b) Hồ sơ đề xuất đầy đủ, rõ ràng, xác định cụ thể mục tiêu, nội dung, phương án triển khai, kết quả đầu ra dự kiến, kế hoạch tài chính và cơ cấu nguồn vố</w:t>
      </w:r>
      <w:r w:rsidR="00F546E1" w:rsidRPr="00303AC2">
        <w:rPr>
          <w:rFonts w:ascii="Times New Roman" w:hAnsi="Times New Roman" w:cs="Times New Roman"/>
          <w:sz w:val="28"/>
          <w:szCs w:val="28"/>
        </w:rPr>
        <w:t>n (bao gồm vốn đối ứng, nếu có);</w:t>
      </w:r>
    </w:p>
    <w:p w:rsidR="00785CE3" w:rsidRPr="00303AC2" w:rsidRDefault="007965AD">
      <w:pPr>
        <w:spacing w:before="120" w:after="120"/>
        <w:ind w:firstLine="567"/>
        <w:jc w:val="both"/>
        <w:rPr>
          <w:rFonts w:ascii="Times New Roman" w:hAnsi="Times New Roman" w:cs="Times New Roman"/>
          <w:sz w:val="28"/>
          <w:szCs w:val="28"/>
        </w:rPr>
      </w:pPr>
      <w:r w:rsidRPr="00303AC2">
        <w:rPr>
          <w:rFonts w:ascii="Times New Roman" w:hAnsi="Times New Roman" w:cs="Times New Roman"/>
          <w:sz w:val="28"/>
          <w:szCs w:val="28"/>
        </w:rPr>
        <w:t>c) Khả năng ứng dụng trực tiếp và tác động, tạo hiệu quả kinh tế hoặc giải quyết vấn đề xã hội, góp phần nâng cao năng suất, chất lượng, năng lực cạnh tranh, bảo vệ mô</w:t>
      </w:r>
      <w:r w:rsidR="00F546E1" w:rsidRPr="00303AC2">
        <w:rPr>
          <w:rFonts w:ascii="Times New Roman" w:hAnsi="Times New Roman" w:cs="Times New Roman"/>
          <w:sz w:val="28"/>
          <w:szCs w:val="28"/>
        </w:rPr>
        <w:t>i trường và phát triển bền vững;</w:t>
      </w:r>
    </w:p>
    <w:p w:rsidR="00785CE3" w:rsidRPr="00303AC2" w:rsidRDefault="007965AD">
      <w:pPr>
        <w:spacing w:before="120" w:after="120"/>
        <w:ind w:firstLine="567"/>
        <w:jc w:val="both"/>
        <w:rPr>
          <w:rFonts w:ascii="Times New Roman" w:hAnsi="Times New Roman" w:cs="Times New Roman"/>
          <w:sz w:val="28"/>
          <w:szCs w:val="28"/>
        </w:rPr>
      </w:pPr>
      <w:r w:rsidRPr="00303AC2">
        <w:rPr>
          <w:rFonts w:ascii="Times New Roman" w:hAnsi="Times New Roman" w:cs="Times New Roman"/>
          <w:sz w:val="28"/>
          <w:szCs w:val="28"/>
        </w:rPr>
        <w:t>d) Phù hợp với yêu cầu nêu trong thông báo tuyển chọn của tổ chức trung gian;</w:t>
      </w:r>
    </w:p>
    <w:p w:rsidR="00785CE3" w:rsidRPr="00303AC2" w:rsidRDefault="007965AD">
      <w:pPr>
        <w:spacing w:before="120" w:after="120"/>
        <w:ind w:firstLine="567"/>
        <w:jc w:val="both"/>
        <w:rPr>
          <w:rFonts w:ascii="Times New Roman" w:hAnsi="Times New Roman" w:cs="Times New Roman"/>
          <w:sz w:val="28"/>
          <w:szCs w:val="28"/>
        </w:rPr>
      </w:pPr>
      <w:r w:rsidRPr="00303AC2">
        <w:rPr>
          <w:rFonts w:ascii="Times New Roman" w:hAnsi="Times New Roman" w:cs="Times New Roman"/>
          <w:sz w:val="28"/>
          <w:szCs w:val="28"/>
        </w:rPr>
        <w:t>đ) Bảo đảm tuân thủ quy định của pháp luật về sở hữu trí tuệ, chuyển giao công nghệ, tiêu chuẩn, quy chuẩn kỹ thuật, an toàn, môi trường và pháp luật có liên quan.</w:t>
      </w:r>
    </w:p>
    <w:p w:rsidR="00785CE3" w:rsidRPr="00303AC2" w:rsidRDefault="007965AD">
      <w:pPr>
        <w:spacing w:before="120" w:after="120"/>
        <w:ind w:firstLine="567"/>
        <w:jc w:val="both"/>
        <w:rPr>
          <w:rFonts w:ascii="Times New Roman" w:hAnsi="Times New Roman" w:cs="Times New Roman"/>
          <w:sz w:val="28"/>
          <w:szCs w:val="28"/>
        </w:rPr>
      </w:pPr>
      <w:r w:rsidRPr="00303AC2">
        <w:rPr>
          <w:rFonts w:ascii="Times New Roman" w:hAnsi="Times New Roman" w:cs="Times New Roman"/>
          <w:sz w:val="28"/>
          <w:szCs w:val="28"/>
        </w:rPr>
        <w:t>2. Ngoài các tiêu chí chung quy định tại khoản 1 Điều này, dự án phải đáp ứng tiêu chí tương ứng với giai đoạn đề nghị hỗ trợ:</w:t>
      </w:r>
    </w:p>
    <w:p w:rsidR="006E41B7" w:rsidRPr="00303AC2" w:rsidRDefault="006E41B7" w:rsidP="00026F11">
      <w:pPr>
        <w:spacing w:before="120" w:after="120"/>
        <w:ind w:firstLine="567"/>
        <w:jc w:val="both"/>
        <w:rPr>
          <w:rFonts w:ascii="Times New Roman" w:hAnsi="Times New Roman" w:cs="Times New Roman"/>
          <w:sz w:val="28"/>
          <w:szCs w:val="28"/>
        </w:rPr>
      </w:pPr>
      <w:r w:rsidRPr="00303AC2">
        <w:rPr>
          <w:rFonts w:ascii="Times New Roman" w:hAnsi="Times New Roman" w:cs="Times New Roman"/>
          <w:sz w:val="28"/>
          <w:szCs w:val="28"/>
        </w:rPr>
        <w:t xml:space="preserve">a) Giai đoạn tiền ươm tạo: có ý tưởng hoặc giải pháp dự kiến nhằm giải quyết vấn đề, đáp ứng nhu cầu thị trường hoặc nhu cầu của đối tượng thụ hưởng; có kế hoạch nghiên cứu thị trường, hoàn thiện ý tưởng, giải pháp và phát triển nguyên </w:t>
      </w:r>
      <w:r w:rsidRPr="00303AC2">
        <w:rPr>
          <w:rFonts w:ascii="Times New Roman" w:hAnsi="Times New Roman" w:cs="Times New Roman"/>
          <w:sz w:val="28"/>
          <w:szCs w:val="28"/>
        </w:rPr>
        <w:lastRenderedPageBreak/>
        <w:t>mẫu ban đầu hoặc mô hình thử nghiệm. Kết quả đầu ra dự kiến tối thiểu bao gồm: kết quả nghiên cứu thị trường làm rõ vấn đề cần giải quyết, nhu cầu của khách hàng hoặc đối tượng thụ hưởng và mức độ phù hợp của giải pháp; ý tưởng, giải pháp và mô hình kinh doanh sơ bộ được hoàn thiện; nguyên mẫu ban đầu, mô hình thử nghiệm hoặc kết quả tương đương kèm theo đánh giá ban đầu về tính khả thi; kế hoạch phát triển dự án ở giai đoạn ươm tạo.</w:t>
      </w:r>
    </w:p>
    <w:p w:rsidR="00026F11" w:rsidRPr="00303AC2" w:rsidRDefault="00026F11" w:rsidP="00026F11">
      <w:pPr>
        <w:spacing w:before="120" w:after="120"/>
        <w:ind w:firstLine="567"/>
        <w:jc w:val="both"/>
        <w:rPr>
          <w:rFonts w:ascii="Times New Roman" w:hAnsi="Times New Roman" w:cs="Times New Roman"/>
          <w:sz w:val="28"/>
          <w:szCs w:val="28"/>
        </w:rPr>
      </w:pPr>
      <w:r w:rsidRPr="00303AC2">
        <w:rPr>
          <w:rFonts w:ascii="Times New Roman" w:hAnsi="Times New Roman" w:cs="Times New Roman"/>
          <w:sz w:val="28"/>
          <w:szCs w:val="28"/>
        </w:rPr>
        <w:t>b) Giai đoạn ươm tạo: có sản phẩm, dịch vụ hoặc giải pháp ở mức tối thiểu khả thi; có kế hoạch thử nghiệm với khách hàng hoặc thị trường mục tiêu và hoàn thiện mô hình kinh doanh. Kết quả đầu ra dự kiến tối thiểu bao gồm: sản phẩm, dịch vụ hoặc giải pháp được hoàn thiện và thử nghiệm; kết quả thử nghiệm và phản hồi của khách hàng hoặc thị trường mục tiêu; phương án thương mại hóa;</w:t>
      </w:r>
    </w:p>
    <w:p w:rsidR="00026F11" w:rsidRPr="00303AC2" w:rsidRDefault="00026F11" w:rsidP="00C16B80">
      <w:pPr>
        <w:spacing w:before="120" w:after="120"/>
        <w:ind w:firstLine="567"/>
        <w:jc w:val="both"/>
        <w:rPr>
          <w:rFonts w:ascii="Times New Roman" w:hAnsi="Times New Roman" w:cs="Times New Roman"/>
          <w:sz w:val="28"/>
          <w:szCs w:val="28"/>
        </w:rPr>
      </w:pPr>
      <w:r w:rsidRPr="00303AC2">
        <w:rPr>
          <w:rFonts w:ascii="Times New Roman" w:hAnsi="Times New Roman" w:cs="Times New Roman"/>
          <w:sz w:val="28"/>
          <w:szCs w:val="28"/>
        </w:rPr>
        <w:t>c) Giai đoạn tăng tốc: doanh nghiệp có sản phẩm, dịch vụ hoặc giải pháp được thị trường chấp nhận, có khách hàng hoặc doanh thu; có kế hoạch mở rộng thị trường, phát triển quy mô hoặc huy động vốn. Kết quả đầu ra dự kiến tối thiểu bao gồm ít nhất một trong các kết quả sau: tăng trưởng về khách hàng, doanh thu hoặc thị trường; mở rộng quy mô hoạt động; kết quả kết nối, huy động vốn đầu tư hoặc nguồn lực hợp pháp khác</w:t>
      </w:r>
      <w:r w:rsidR="006E705C" w:rsidRPr="00303AC2">
        <w:rPr>
          <w:rFonts w:ascii="Times New Roman" w:hAnsi="Times New Roman" w:cs="Times New Roman"/>
          <w:sz w:val="28"/>
          <w:szCs w:val="28"/>
        </w:rPr>
        <w:t>.</w:t>
      </w:r>
    </w:p>
    <w:p w:rsidR="00785CE3" w:rsidRPr="00303AC2" w:rsidRDefault="007965AD">
      <w:pPr>
        <w:spacing w:before="120" w:after="120"/>
        <w:ind w:firstLine="567"/>
        <w:jc w:val="both"/>
        <w:rPr>
          <w:rFonts w:ascii="Times New Roman" w:hAnsi="Times New Roman" w:cs="Times New Roman"/>
          <w:sz w:val="28"/>
          <w:szCs w:val="28"/>
        </w:rPr>
      </w:pPr>
      <w:r w:rsidRPr="00303AC2">
        <w:rPr>
          <w:rFonts w:ascii="Times New Roman" w:hAnsi="Times New Roman" w:cs="Times New Roman"/>
          <w:sz w:val="28"/>
          <w:szCs w:val="28"/>
        </w:rPr>
        <w:t xml:space="preserve">3. Tổ chức trung gian đăng ký </w:t>
      </w:r>
      <w:r w:rsidR="005F5545" w:rsidRPr="00303AC2">
        <w:rPr>
          <w:rFonts w:ascii="Times New Roman" w:hAnsi="Times New Roman" w:cs="Times New Roman"/>
          <w:sz w:val="28"/>
          <w:szCs w:val="28"/>
        </w:rPr>
        <w:t>thực hiện</w:t>
      </w:r>
      <w:r w:rsidRPr="00303AC2">
        <w:rPr>
          <w:rFonts w:ascii="Times New Roman" w:hAnsi="Times New Roman" w:cs="Times New Roman"/>
          <w:sz w:val="28"/>
          <w:szCs w:val="28"/>
        </w:rPr>
        <w:t xml:space="preserve"> nhiệm vụ hỗ trợ khởi nghiệp sáng tạo phải đáp ứng các tiêu chí sau:</w:t>
      </w:r>
    </w:p>
    <w:p w:rsidR="00785CE3" w:rsidRPr="00303AC2" w:rsidRDefault="007965AD">
      <w:pPr>
        <w:spacing w:before="120" w:after="120"/>
        <w:ind w:firstLine="567"/>
        <w:jc w:val="both"/>
        <w:rPr>
          <w:rFonts w:ascii="Times New Roman" w:hAnsi="Times New Roman" w:cs="Times New Roman"/>
          <w:sz w:val="28"/>
          <w:szCs w:val="28"/>
        </w:rPr>
      </w:pPr>
      <w:r w:rsidRPr="00303AC2">
        <w:rPr>
          <w:rFonts w:ascii="Times New Roman" w:hAnsi="Times New Roman" w:cs="Times New Roman"/>
          <w:sz w:val="28"/>
          <w:szCs w:val="28"/>
        </w:rPr>
        <w:t>a) Có đủ điều kiện về cơ sở vật chất, nguồn nhân lực, tài chính và phương án tổ chức thực hiện khả thi;</w:t>
      </w:r>
    </w:p>
    <w:p w:rsidR="00785CE3" w:rsidRPr="00303AC2" w:rsidRDefault="007965AD">
      <w:pPr>
        <w:spacing w:before="120" w:after="120"/>
        <w:ind w:firstLine="567"/>
        <w:jc w:val="both"/>
        <w:rPr>
          <w:rFonts w:ascii="Times New Roman" w:hAnsi="Times New Roman" w:cs="Times New Roman"/>
          <w:sz w:val="28"/>
          <w:szCs w:val="28"/>
        </w:rPr>
      </w:pPr>
      <w:r w:rsidRPr="00303AC2">
        <w:rPr>
          <w:rFonts w:ascii="Times New Roman" w:hAnsi="Times New Roman" w:cs="Times New Roman"/>
          <w:sz w:val="28"/>
          <w:szCs w:val="28"/>
        </w:rPr>
        <w:t>b) Có giải pháp thu hút chuyên gia, nhà đầu tư, doanh nghiệp lớn trong nước, quốc tế nhằm thúc đẩy thương mại hóa sản phẩm, dịch vụ của dự án khởi nghiệp sáng tạo;</w:t>
      </w:r>
    </w:p>
    <w:p w:rsidR="00785CE3" w:rsidRPr="00303AC2" w:rsidRDefault="007965AD">
      <w:pPr>
        <w:spacing w:before="120" w:after="120"/>
        <w:ind w:firstLine="567"/>
        <w:jc w:val="both"/>
        <w:rPr>
          <w:rFonts w:ascii="Times New Roman" w:hAnsi="Times New Roman" w:cs="Times New Roman"/>
          <w:sz w:val="28"/>
          <w:szCs w:val="28"/>
        </w:rPr>
      </w:pPr>
      <w:r w:rsidRPr="00303AC2">
        <w:rPr>
          <w:rFonts w:ascii="Times New Roman" w:hAnsi="Times New Roman" w:cs="Times New Roman"/>
          <w:sz w:val="28"/>
          <w:szCs w:val="28"/>
        </w:rPr>
        <w:t>c) Có giải pháp huy động hoặc tối ưu hóa nguồn lực từ khu vực tư nhân, quỹ đầu tư mạo hiểm, quỹ đầu tư khởi nghiệp sáng tạo, tổ chức quốc tế và tổ chức hỗ trợ khởi nghiệp sáng tạo;</w:t>
      </w:r>
    </w:p>
    <w:p w:rsidR="00785CE3" w:rsidRPr="00303AC2" w:rsidRDefault="007965AD">
      <w:pPr>
        <w:spacing w:before="120" w:after="120"/>
        <w:ind w:firstLine="567"/>
        <w:jc w:val="both"/>
        <w:rPr>
          <w:rFonts w:ascii="Times New Roman" w:hAnsi="Times New Roman" w:cs="Times New Roman"/>
          <w:sz w:val="28"/>
          <w:szCs w:val="28"/>
        </w:rPr>
      </w:pPr>
      <w:r w:rsidRPr="00303AC2">
        <w:rPr>
          <w:rFonts w:ascii="Times New Roman" w:hAnsi="Times New Roman" w:cs="Times New Roman"/>
          <w:sz w:val="28"/>
          <w:szCs w:val="28"/>
        </w:rPr>
        <w:t>d) Có giải pháp nâng cao năng lực, tăng cường liên kết giữa các chủ thể trong hệ sinh thái khởi nghiệp sáng tạo ở cấp địa phương, quốc gia và kết nối quốc tế;</w:t>
      </w:r>
    </w:p>
    <w:p w:rsidR="00785CE3" w:rsidRPr="00303AC2" w:rsidRDefault="007965AD">
      <w:pPr>
        <w:spacing w:before="120" w:after="120"/>
        <w:ind w:firstLine="567"/>
        <w:jc w:val="both"/>
        <w:rPr>
          <w:rFonts w:ascii="Times New Roman" w:hAnsi="Times New Roman" w:cs="Times New Roman"/>
          <w:sz w:val="28"/>
          <w:szCs w:val="28"/>
        </w:rPr>
      </w:pPr>
      <w:r w:rsidRPr="00303AC2">
        <w:rPr>
          <w:rFonts w:ascii="Times New Roman" w:hAnsi="Times New Roman" w:cs="Times New Roman"/>
          <w:sz w:val="28"/>
          <w:szCs w:val="28"/>
        </w:rPr>
        <w:t>đ) Có đội ngũ chuyên gia hỗ trợ khởi nghiệp sáng tạo hoặc đối tác hỗ trợ về công nghệ, sở hữu trí tuệ, pháp lý, tài chính, quản trị, marketing, kết nối đầu tư;</w:t>
      </w:r>
    </w:p>
    <w:p w:rsidR="00785CE3" w:rsidRPr="00303AC2" w:rsidRDefault="007965AD">
      <w:pPr>
        <w:spacing w:before="120" w:after="120"/>
        <w:ind w:firstLine="567"/>
        <w:jc w:val="both"/>
        <w:rPr>
          <w:rFonts w:ascii="Times New Roman" w:hAnsi="Times New Roman" w:cs="Times New Roman"/>
          <w:sz w:val="28"/>
          <w:szCs w:val="28"/>
        </w:rPr>
      </w:pPr>
      <w:r w:rsidRPr="00303AC2">
        <w:rPr>
          <w:rFonts w:ascii="Times New Roman" w:hAnsi="Times New Roman" w:cs="Times New Roman"/>
          <w:sz w:val="28"/>
          <w:szCs w:val="28"/>
        </w:rPr>
        <w:t>e) Có giải pháp hỗ trợ thông tin, truyền thông, xúc tiến thương mại cho dự án, doanh nghiệp khởi nghiệp sáng tạo.</w:t>
      </w:r>
    </w:p>
    <w:p w:rsidR="00785CE3" w:rsidRPr="00303AC2" w:rsidRDefault="007965AD">
      <w:pPr>
        <w:spacing w:before="120" w:after="120"/>
        <w:ind w:firstLine="567"/>
        <w:jc w:val="both"/>
        <w:rPr>
          <w:rFonts w:ascii="Times New Roman" w:hAnsi="Times New Roman" w:cs="Times New Roman"/>
          <w:sz w:val="28"/>
          <w:szCs w:val="28"/>
        </w:rPr>
      </w:pPr>
      <w:bookmarkStart w:id="3" w:name="dieu_5"/>
      <w:bookmarkEnd w:id="3"/>
      <w:r w:rsidRPr="00303AC2">
        <w:rPr>
          <w:rFonts w:ascii="Times New Roman" w:hAnsi="Times New Roman" w:cs="Times New Roman"/>
          <w:b/>
          <w:bCs/>
          <w:sz w:val="28"/>
          <w:szCs w:val="28"/>
        </w:rPr>
        <w:t>Điều 6. Điều kiện đối với dự án khởi nghiệp sáng tạo và tổ chức trung gian</w:t>
      </w:r>
    </w:p>
    <w:p w:rsidR="00785CE3" w:rsidRPr="00303AC2" w:rsidRDefault="007965AD">
      <w:pPr>
        <w:spacing w:before="120" w:after="120"/>
        <w:ind w:firstLine="567"/>
        <w:jc w:val="both"/>
        <w:rPr>
          <w:rFonts w:ascii="Times New Roman" w:hAnsi="Times New Roman" w:cs="Times New Roman"/>
          <w:sz w:val="28"/>
          <w:szCs w:val="28"/>
        </w:rPr>
      </w:pPr>
      <w:r w:rsidRPr="00303AC2">
        <w:rPr>
          <w:rFonts w:ascii="Times New Roman" w:hAnsi="Times New Roman" w:cs="Times New Roman"/>
          <w:sz w:val="28"/>
          <w:szCs w:val="28"/>
        </w:rPr>
        <w:t xml:space="preserve">1. Cá nhân, nhóm cá nhân, doanh nghiệp có dự án khởi nghiệp sáng tạo phải đáp ứng điều kiện: </w:t>
      </w:r>
    </w:p>
    <w:p w:rsidR="00785CE3" w:rsidRPr="00303AC2" w:rsidRDefault="007965AD">
      <w:pPr>
        <w:spacing w:before="120" w:after="120"/>
        <w:ind w:firstLine="567"/>
        <w:jc w:val="both"/>
      </w:pPr>
      <w:r w:rsidRPr="00303AC2">
        <w:rPr>
          <w:rFonts w:ascii="Times New Roman" w:hAnsi="Times New Roman" w:cs="Times New Roman"/>
          <w:sz w:val="28"/>
          <w:szCs w:val="28"/>
        </w:rPr>
        <w:t xml:space="preserve">a) Tại thời điểm </w:t>
      </w:r>
      <w:r w:rsidR="00DC3BCB" w:rsidRPr="00303AC2">
        <w:rPr>
          <w:rFonts w:ascii="Times New Roman" w:hAnsi="Times New Roman" w:cs="Times New Roman"/>
          <w:sz w:val="28"/>
          <w:szCs w:val="28"/>
        </w:rPr>
        <w:t>nộp hồ sơ tham gia tuyển chọn cho tổ chức trung gian</w:t>
      </w:r>
      <w:r w:rsidRPr="00303AC2">
        <w:rPr>
          <w:rFonts w:ascii="Times New Roman" w:hAnsi="Times New Roman" w:cs="Times New Roman"/>
          <w:sz w:val="28"/>
          <w:szCs w:val="28"/>
        </w:rPr>
        <w:t>, chưa nhận được bất kỳ nguồn kinh phí hỗ trợ từ ngân sách Thành phố cho nội dung đề nghị hỗ trợ theo gia</w:t>
      </w:r>
      <w:r w:rsidR="00F546E1" w:rsidRPr="00303AC2">
        <w:rPr>
          <w:rFonts w:ascii="Times New Roman" w:hAnsi="Times New Roman" w:cs="Times New Roman"/>
          <w:sz w:val="28"/>
          <w:szCs w:val="28"/>
        </w:rPr>
        <w:t>i đoạn đề xuất hỗ trợ của dự án;</w:t>
      </w:r>
    </w:p>
    <w:p w:rsidR="00785CE3" w:rsidRPr="00303AC2" w:rsidRDefault="007965AD">
      <w:pPr>
        <w:spacing w:before="120" w:after="120"/>
        <w:ind w:firstLine="567"/>
        <w:jc w:val="both"/>
      </w:pPr>
      <w:r w:rsidRPr="00303AC2">
        <w:rPr>
          <w:rFonts w:ascii="Times New Roman" w:hAnsi="Times New Roman" w:cs="Times New Roman"/>
          <w:sz w:val="28"/>
          <w:szCs w:val="28"/>
        </w:rPr>
        <w:lastRenderedPageBreak/>
        <w:t>b) Doanh nghiệp phải đăng ký thành lập theo </w:t>
      </w:r>
      <w:hyperlink r:id="rId8" w:tgtFrame="_blank">
        <w:r w:rsidRPr="00303AC2">
          <w:rPr>
            <w:rStyle w:val="Hyperlink"/>
            <w:rFonts w:ascii="Times New Roman" w:hAnsi="Times New Roman" w:cs="Times New Roman"/>
            <w:color w:val="auto"/>
            <w:sz w:val="28"/>
            <w:szCs w:val="28"/>
            <w:u w:val="none"/>
          </w:rPr>
          <w:t>Luật Doanh nghiệp</w:t>
        </w:r>
      </w:hyperlink>
      <w:r w:rsidRPr="00303AC2">
        <w:rPr>
          <w:rFonts w:ascii="Times New Roman" w:hAnsi="Times New Roman" w:cs="Times New Roman"/>
          <w:sz w:val="28"/>
          <w:szCs w:val="28"/>
        </w:rPr>
        <w:t> và có trụ sở chính trên địa bàn thành phố Hồ Chí Minh.</w:t>
      </w:r>
    </w:p>
    <w:p w:rsidR="00785CE3" w:rsidRPr="00303AC2" w:rsidRDefault="007965AD">
      <w:pPr>
        <w:spacing w:before="120" w:after="120"/>
        <w:ind w:firstLine="567"/>
        <w:jc w:val="both"/>
        <w:rPr>
          <w:rFonts w:ascii="Times New Roman" w:hAnsi="Times New Roman" w:cs="Times New Roman"/>
          <w:sz w:val="28"/>
          <w:szCs w:val="28"/>
        </w:rPr>
      </w:pPr>
      <w:r w:rsidRPr="00303AC2">
        <w:rPr>
          <w:rFonts w:ascii="Times New Roman" w:hAnsi="Times New Roman" w:cs="Times New Roman"/>
          <w:sz w:val="28"/>
          <w:szCs w:val="28"/>
        </w:rPr>
        <w:t xml:space="preserve">2. Đối với tổ chức trung gian: </w:t>
      </w:r>
    </w:p>
    <w:p w:rsidR="00602A48" w:rsidRPr="00303AC2" w:rsidRDefault="007965AD">
      <w:pPr>
        <w:spacing w:before="120" w:after="120"/>
        <w:ind w:firstLine="567"/>
        <w:jc w:val="both"/>
        <w:rPr>
          <w:rFonts w:ascii="Times New Roman" w:hAnsi="Times New Roman" w:cs="Times New Roman"/>
          <w:sz w:val="28"/>
          <w:szCs w:val="28"/>
        </w:rPr>
      </w:pPr>
      <w:r w:rsidRPr="00303AC2">
        <w:rPr>
          <w:rFonts w:ascii="Times New Roman" w:hAnsi="Times New Roman" w:cs="Times New Roman"/>
          <w:sz w:val="28"/>
          <w:szCs w:val="28"/>
        </w:rPr>
        <w:t xml:space="preserve">a) </w:t>
      </w:r>
      <w:r w:rsidR="00CB14B1" w:rsidRPr="00303AC2">
        <w:rPr>
          <w:rFonts w:ascii="Times New Roman" w:hAnsi="Times New Roman" w:cs="Times New Roman"/>
          <w:sz w:val="28"/>
          <w:szCs w:val="28"/>
        </w:rPr>
        <w:t>C</w:t>
      </w:r>
      <w:r w:rsidR="00340B10" w:rsidRPr="00303AC2">
        <w:rPr>
          <w:rFonts w:ascii="Times New Roman" w:hAnsi="Times New Roman" w:cs="Times New Roman"/>
          <w:sz w:val="28"/>
          <w:szCs w:val="28"/>
        </w:rPr>
        <w:t xml:space="preserve">ó chức năng, nhiệm vụ hoặc ngành, nghề hoạt động phù hợp và có năng </w:t>
      </w:r>
      <w:r w:rsidR="00F546E1" w:rsidRPr="00303AC2">
        <w:rPr>
          <w:rFonts w:ascii="Times New Roman" w:hAnsi="Times New Roman" w:cs="Times New Roman"/>
          <w:sz w:val="28"/>
          <w:szCs w:val="28"/>
        </w:rPr>
        <w:t>lực tổ chức thực hiện nhiệm vụ;</w:t>
      </w:r>
    </w:p>
    <w:p w:rsidR="00785CE3" w:rsidRPr="00303AC2" w:rsidRDefault="007965AD">
      <w:pPr>
        <w:spacing w:before="120" w:after="120"/>
        <w:ind w:firstLine="567"/>
        <w:jc w:val="both"/>
        <w:rPr>
          <w:rFonts w:ascii="Times New Roman" w:hAnsi="Times New Roman" w:cs="Times New Roman"/>
          <w:sz w:val="28"/>
          <w:szCs w:val="28"/>
        </w:rPr>
      </w:pPr>
      <w:r w:rsidRPr="00303AC2">
        <w:rPr>
          <w:rFonts w:ascii="Times New Roman" w:hAnsi="Times New Roman" w:cs="Times New Roman"/>
          <w:sz w:val="28"/>
          <w:szCs w:val="28"/>
        </w:rPr>
        <w:t xml:space="preserve">b) Tổ chức trung gian không được đăng ký </w:t>
      </w:r>
      <w:r w:rsidR="005F5545" w:rsidRPr="00303AC2">
        <w:rPr>
          <w:rFonts w:ascii="Times New Roman" w:hAnsi="Times New Roman" w:cs="Times New Roman"/>
          <w:sz w:val="28"/>
          <w:szCs w:val="28"/>
        </w:rPr>
        <w:t>thực hiện</w:t>
      </w:r>
      <w:r w:rsidRPr="00303AC2">
        <w:rPr>
          <w:rFonts w:ascii="Times New Roman" w:hAnsi="Times New Roman" w:cs="Times New Roman"/>
          <w:sz w:val="28"/>
          <w:szCs w:val="28"/>
        </w:rPr>
        <w:t xml:space="preserve"> nhiệm vụ hỗ trợ khởi nghiệp sáng tạo trong các trường hợp sau đây:</w:t>
      </w:r>
    </w:p>
    <w:p w:rsidR="00785CE3" w:rsidRPr="00303AC2" w:rsidRDefault="007965AD">
      <w:pPr>
        <w:spacing w:before="120" w:after="120"/>
        <w:ind w:firstLine="567"/>
        <w:jc w:val="both"/>
      </w:pPr>
      <w:r w:rsidRPr="00303AC2">
        <w:rPr>
          <w:rFonts w:ascii="Times New Roman" w:hAnsi="Times New Roman" w:cs="Times New Roman"/>
          <w:sz w:val="28"/>
          <w:szCs w:val="28"/>
        </w:rPr>
        <w:t>b1) Đến thời điểm hết hạn nộp hồ sơ đăng ký, tổ chức chưa thực hiện quyết toán hoặc hoàn trả đủ kinh phí phải thu hồi đối với các nhiệm vụ sử dụng ngân sách nhà nước theo các quyết định, văn bản thông báo của cơ quan có thẩm quyền;</w:t>
      </w:r>
    </w:p>
    <w:p w:rsidR="00785CE3" w:rsidRPr="00303AC2" w:rsidRDefault="007965AD">
      <w:pPr>
        <w:spacing w:before="120" w:after="120"/>
        <w:ind w:firstLine="567"/>
        <w:jc w:val="both"/>
      </w:pPr>
      <w:r w:rsidRPr="00303AC2">
        <w:rPr>
          <w:rFonts w:ascii="Times New Roman" w:hAnsi="Times New Roman" w:cs="Times New Roman"/>
          <w:sz w:val="28"/>
          <w:szCs w:val="28"/>
        </w:rPr>
        <w:t>b2) Tổ chức bị cơ quan có thẩm quyền quyết định đình chỉ thực hiện nhiệm vụ khoa học, công nghệ và đổi mới sáng tạo do có hành vi vi phạm quy định pháp luật thì không được đăng ký tham gia trong thời hạn 01 năm kể từ ngày hết thời hạn đình chỉ theo quyết định của cơ quan có thẩm quyền;</w:t>
      </w:r>
    </w:p>
    <w:p w:rsidR="00785CE3" w:rsidRPr="00303AC2" w:rsidRDefault="007965AD">
      <w:pPr>
        <w:spacing w:before="120" w:after="120"/>
        <w:ind w:firstLine="567"/>
        <w:jc w:val="both"/>
        <w:rPr>
          <w:rFonts w:ascii="Times New Roman" w:hAnsi="Times New Roman" w:cs="Times New Roman"/>
          <w:sz w:val="28"/>
          <w:szCs w:val="28"/>
        </w:rPr>
      </w:pPr>
      <w:r w:rsidRPr="00303AC2">
        <w:rPr>
          <w:rFonts w:ascii="Times New Roman" w:hAnsi="Times New Roman" w:cs="Times New Roman"/>
          <w:sz w:val="28"/>
          <w:szCs w:val="28"/>
        </w:rPr>
        <w:t>b3) Tổ chức đang bị đình chỉ hoạt động, bị khởi tố.</w:t>
      </w:r>
    </w:p>
    <w:p w:rsidR="00785CE3" w:rsidRPr="00303AC2" w:rsidRDefault="007965AD">
      <w:pPr>
        <w:spacing w:before="120" w:after="120"/>
        <w:ind w:firstLine="567"/>
        <w:jc w:val="both"/>
        <w:rPr>
          <w:rFonts w:ascii="Times New Roman" w:hAnsi="Times New Roman" w:cs="Times New Roman"/>
          <w:sz w:val="28"/>
          <w:szCs w:val="28"/>
        </w:rPr>
      </w:pPr>
      <w:bookmarkStart w:id="4" w:name="dieu_6"/>
      <w:r w:rsidRPr="00303AC2">
        <w:rPr>
          <w:rFonts w:ascii="Times New Roman" w:hAnsi="Times New Roman" w:cs="Times New Roman"/>
          <w:b/>
          <w:bCs/>
          <w:sz w:val="28"/>
          <w:szCs w:val="28"/>
        </w:rPr>
        <w:t xml:space="preserve">Điều 7. Nội dung, mức hỗ trợ </w:t>
      </w:r>
      <w:r w:rsidR="00014447" w:rsidRPr="00303AC2">
        <w:rPr>
          <w:rFonts w:ascii="Times New Roman" w:hAnsi="Times New Roman" w:cs="Times New Roman"/>
          <w:b/>
          <w:bCs/>
          <w:sz w:val="28"/>
          <w:szCs w:val="28"/>
        </w:rPr>
        <w:t>ươm tạo</w:t>
      </w:r>
      <w:r w:rsidRPr="00303AC2">
        <w:rPr>
          <w:rFonts w:ascii="Times New Roman" w:hAnsi="Times New Roman" w:cs="Times New Roman"/>
          <w:b/>
          <w:bCs/>
          <w:sz w:val="28"/>
          <w:szCs w:val="28"/>
        </w:rPr>
        <w:t xml:space="preserve"> dự án khởi nghiệp sáng tạo giai đoạn tiền ươm tạo, ươm tạo, tăng tốc tại các tổ chức trung gian</w:t>
      </w:r>
      <w:bookmarkEnd w:id="4"/>
    </w:p>
    <w:p w:rsidR="00A947C3" w:rsidRPr="00303AC2" w:rsidRDefault="00A947C3" w:rsidP="00A947C3">
      <w:pPr>
        <w:suppressAutoHyphens w:val="0"/>
        <w:spacing w:before="120" w:after="120"/>
        <w:ind w:firstLine="567"/>
        <w:jc w:val="both"/>
        <w:rPr>
          <w:rFonts w:ascii="Times New Roman" w:hAnsi="Times New Roman" w:cs="Times New Roman"/>
          <w:sz w:val="28"/>
          <w:szCs w:val="28"/>
        </w:rPr>
      </w:pPr>
      <w:r w:rsidRPr="00303AC2">
        <w:rPr>
          <w:rFonts w:ascii="Times New Roman" w:hAnsi="Times New Roman" w:cs="Times New Roman"/>
          <w:bCs/>
          <w:sz w:val="28"/>
          <w:szCs w:val="28"/>
        </w:rPr>
        <w:t>1. Nội dung hỗ trợ</w:t>
      </w:r>
    </w:p>
    <w:p w:rsidR="00A947C3" w:rsidRPr="00303AC2" w:rsidRDefault="00A947C3" w:rsidP="00A947C3">
      <w:pPr>
        <w:suppressAutoHyphens w:val="0"/>
        <w:spacing w:before="120" w:after="120"/>
        <w:ind w:firstLine="567"/>
        <w:jc w:val="both"/>
        <w:rPr>
          <w:rFonts w:ascii="Times New Roman" w:hAnsi="Times New Roman" w:cs="Times New Roman"/>
          <w:sz w:val="28"/>
          <w:szCs w:val="28"/>
        </w:rPr>
      </w:pPr>
      <w:r w:rsidRPr="00303AC2">
        <w:rPr>
          <w:rFonts w:ascii="Times New Roman" w:hAnsi="Times New Roman" w:cs="Times New Roman"/>
          <w:bCs/>
          <w:sz w:val="28"/>
          <w:szCs w:val="28"/>
        </w:rPr>
        <w:t>a) Hỗ trợ tiền công lao động trực tiếp cho cá nhân, nhóm cá nhân, doanh nghiệp trực tiếp thực hiện dự án khởi nghiệp sáng tạo; mức hỗ trợ được xác định theo từng dự án, căn cứ nội dung, khối lượng công việc và kết quả đầu ra được phê duyệt;</w:t>
      </w:r>
    </w:p>
    <w:p w:rsidR="00A947C3" w:rsidRPr="00303AC2" w:rsidRDefault="00A947C3" w:rsidP="00A947C3">
      <w:pPr>
        <w:suppressAutoHyphens w:val="0"/>
        <w:spacing w:before="120" w:after="120"/>
        <w:ind w:firstLine="567"/>
        <w:jc w:val="both"/>
        <w:rPr>
          <w:rFonts w:ascii="Times New Roman" w:hAnsi="Times New Roman" w:cs="Times New Roman"/>
          <w:sz w:val="28"/>
          <w:szCs w:val="28"/>
        </w:rPr>
      </w:pPr>
      <w:r w:rsidRPr="00303AC2">
        <w:rPr>
          <w:rFonts w:ascii="Times New Roman" w:hAnsi="Times New Roman" w:cs="Times New Roman"/>
          <w:bCs/>
          <w:sz w:val="28"/>
          <w:szCs w:val="28"/>
        </w:rPr>
        <w:t>b) Hỗ trợ chi phí cho tổ chức trung gian để tổ chức tuyển chọn, ươm tạo và tăng tốc dự án khởi nghiệp sáng tạo, bao gồm:</w:t>
      </w:r>
    </w:p>
    <w:p w:rsidR="00A947C3" w:rsidRPr="00303AC2" w:rsidRDefault="00F546E1" w:rsidP="00A947C3">
      <w:pPr>
        <w:suppressAutoHyphens w:val="0"/>
        <w:spacing w:before="120" w:after="120"/>
        <w:ind w:firstLine="567"/>
        <w:jc w:val="both"/>
        <w:rPr>
          <w:rFonts w:ascii="Times New Roman" w:hAnsi="Times New Roman" w:cs="Times New Roman"/>
          <w:sz w:val="28"/>
          <w:szCs w:val="28"/>
        </w:rPr>
      </w:pPr>
      <w:r w:rsidRPr="00303AC2">
        <w:rPr>
          <w:rFonts w:ascii="Times New Roman" w:hAnsi="Times New Roman" w:cs="Times New Roman"/>
          <w:bCs/>
          <w:sz w:val="28"/>
          <w:szCs w:val="28"/>
        </w:rPr>
        <w:t xml:space="preserve">b1) </w:t>
      </w:r>
      <w:r w:rsidR="00A947C3" w:rsidRPr="00303AC2">
        <w:rPr>
          <w:rFonts w:ascii="Times New Roman" w:hAnsi="Times New Roman" w:cs="Times New Roman"/>
          <w:bCs/>
          <w:sz w:val="28"/>
          <w:szCs w:val="28"/>
        </w:rPr>
        <w:t>Chi phí tổ chức hoạt động tuyển chọn dự án;</w:t>
      </w:r>
    </w:p>
    <w:p w:rsidR="00A947C3" w:rsidRPr="00303AC2" w:rsidRDefault="00F546E1" w:rsidP="00A947C3">
      <w:pPr>
        <w:suppressAutoHyphens w:val="0"/>
        <w:spacing w:before="120" w:after="120"/>
        <w:ind w:firstLine="567"/>
        <w:jc w:val="both"/>
        <w:rPr>
          <w:rFonts w:ascii="Times New Roman" w:hAnsi="Times New Roman" w:cs="Times New Roman"/>
          <w:sz w:val="28"/>
          <w:szCs w:val="28"/>
        </w:rPr>
      </w:pPr>
      <w:r w:rsidRPr="00303AC2">
        <w:rPr>
          <w:rFonts w:ascii="Times New Roman" w:hAnsi="Times New Roman" w:cs="Times New Roman"/>
          <w:bCs/>
          <w:sz w:val="28"/>
          <w:szCs w:val="28"/>
        </w:rPr>
        <w:t>b2)</w:t>
      </w:r>
      <w:r w:rsidR="00A947C3" w:rsidRPr="00303AC2">
        <w:rPr>
          <w:rFonts w:ascii="Times New Roman" w:hAnsi="Times New Roman" w:cs="Times New Roman"/>
          <w:bCs/>
          <w:sz w:val="28"/>
          <w:szCs w:val="28"/>
        </w:rPr>
        <w:t xml:space="preserve"> Chi phí thuê chuyên gia để tư vấn, đào tạo, huấn luyện, cố vấn và hỗ trợ chuyên môn cho dự án;</w:t>
      </w:r>
    </w:p>
    <w:p w:rsidR="00A947C3" w:rsidRPr="00303AC2" w:rsidRDefault="00F546E1" w:rsidP="00A947C3">
      <w:pPr>
        <w:suppressAutoHyphens w:val="0"/>
        <w:spacing w:before="120" w:after="120"/>
        <w:ind w:firstLine="567"/>
        <w:jc w:val="both"/>
        <w:rPr>
          <w:rFonts w:ascii="Times New Roman" w:hAnsi="Times New Roman" w:cs="Times New Roman"/>
          <w:sz w:val="28"/>
          <w:szCs w:val="28"/>
        </w:rPr>
      </w:pPr>
      <w:r w:rsidRPr="00303AC2">
        <w:rPr>
          <w:rFonts w:ascii="Times New Roman" w:hAnsi="Times New Roman" w:cs="Times New Roman"/>
          <w:bCs/>
          <w:sz w:val="28"/>
          <w:szCs w:val="28"/>
        </w:rPr>
        <w:t>b3)</w:t>
      </w:r>
      <w:r w:rsidR="00A947C3" w:rsidRPr="00303AC2">
        <w:rPr>
          <w:rFonts w:ascii="Times New Roman" w:hAnsi="Times New Roman" w:cs="Times New Roman"/>
          <w:bCs/>
          <w:sz w:val="28"/>
          <w:szCs w:val="28"/>
        </w:rPr>
        <w:t xml:space="preserve"> Chi phí cung cấp hoặc thuê dịch vụ hỗ trợ đổi mới sáng tạo và khởi nghiệp trực tiếp phục vụ dự án, bao gồm: tư vấn về công nghệ, mô hình kinh doanh, pháp lý, tài chính, quản trị, sở hữu trí tuệ, marketing, kết nối đầu tư và huy động vốn; đào tạo, huấn luyện và nâng cao năng lực; trình diễn, thử nghiệm và đánh giá công nghệ; hỗ trợ hoàn thiện sản phẩm, dịch vụ, mô hình kinh doanh, xây dựng chiến lược phát triển, thử nghiệm và phát triển thị trường; hỗ trợ bảo hộ, quản trị, khai thác, thương mại hóa và định giá quyền sở hữu trí tuệ; hỗ trợ về tiêu chuẩn, đo lường, chất lượng; thông tin, truyền thông, quảng bá sản phẩm, dịch vụ, xúc tiến thương mại và tham gia sự kiện, cuộc thi khởi nghiệp sáng tạo;</w:t>
      </w:r>
    </w:p>
    <w:p w:rsidR="00A947C3" w:rsidRPr="00303AC2" w:rsidRDefault="00F546E1" w:rsidP="00A947C3">
      <w:pPr>
        <w:suppressAutoHyphens w:val="0"/>
        <w:spacing w:before="120" w:after="120"/>
        <w:ind w:firstLine="567"/>
        <w:jc w:val="both"/>
        <w:rPr>
          <w:rFonts w:ascii="Times New Roman" w:hAnsi="Times New Roman" w:cs="Times New Roman"/>
          <w:sz w:val="28"/>
          <w:szCs w:val="28"/>
        </w:rPr>
      </w:pPr>
      <w:r w:rsidRPr="00303AC2">
        <w:rPr>
          <w:rFonts w:ascii="Times New Roman" w:hAnsi="Times New Roman" w:cs="Times New Roman"/>
          <w:bCs/>
          <w:sz w:val="28"/>
          <w:szCs w:val="28"/>
        </w:rPr>
        <w:t>b4)</w:t>
      </w:r>
      <w:r w:rsidR="00A947C3" w:rsidRPr="00303AC2">
        <w:rPr>
          <w:rFonts w:ascii="Times New Roman" w:hAnsi="Times New Roman" w:cs="Times New Roman"/>
          <w:bCs/>
          <w:sz w:val="28"/>
          <w:szCs w:val="28"/>
        </w:rPr>
        <w:t xml:space="preserve"> Chi phí sử dụng cơ sở kỹ thuật, cơ sở ươm tạo, trung tâm đổi mới sáng tạo, trung tâm hỗ trợ khởi nghiệp sáng tạo, khu làm việc chung, hạ tầng và thiết bị phục vụ nghiên cứu, phát triển, đổi mới sản phẩm và thử nghiệm thị trường.</w:t>
      </w:r>
    </w:p>
    <w:p w:rsidR="00A947C3" w:rsidRPr="00303AC2" w:rsidRDefault="00A947C3" w:rsidP="00A947C3">
      <w:pPr>
        <w:suppressAutoHyphens w:val="0"/>
        <w:spacing w:before="120" w:after="120"/>
        <w:ind w:firstLine="567"/>
        <w:jc w:val="both"/>
        <w:rPr>
          <w:rFonts w:ascii="Times New Roman" w:hAnsi="Times New Roman" w:cs="Times New Roman"/>
          <w:bCs/>
          <w:sz w:val="28"/>
          <w:szCs w:val="28"/>
        </w:rPr>
      </w:pPr>
      <w:r w:rsidRPr="00303AC2">
        <w:rPr>
          <w:rFonts w:ascii="Times New Roman" w:hAnsi="Times New Roman" w:cs="Times New Roman"/>
          <w:bCs/>
          <w:sz w:val="28"/>
          <w:szCs w:val="28"/>
        </w:rPr>
        <w:lastRenderedPageBreak/>
        <w:t xml:space="preserve">Các khoản chi quy định tại khoản này được xác định theo từng dự án và tổng hợp trong dự toán nhiệm vụ. Tổ chức trung gian quản lý, thanh toán </w:t>
      </w:r>
      <w:r w:rsidR="00DC3BCB" w:rsidRPr="00303AC2">
        <w:rPr>
          <w:rFonts w:ascii="Times New Roman" w:hAnsi="Times New Roman" w:cs="Times New Roman"/>
          <w:sz w:val="28"/>
          <w:szCs w:val="28"/>
        </w:rPr>
        <w:t>toàn bộ kinh phí thực hiện nhiệm vụ</w:t>
      </w:r>
      <w:r w:rsidRPr="00303AC2">
        <w:rPr>
          <w:rFonts w:ascii="Times New Roman" w:hAnsi="Times New Roman" w:cs="Times New Roman"/>
          <w:bCs/>
          <w:sz w:val="28"/>
          <w:szCs w:val="28"/>
        </w:rPr>
        <w:t>; cá nhân, nhóm cá nhân, doanh nghiệp có dự án được thụ hưởng tiền công, dịch vụ, hạ tầng và các hoạt động hỗ trợ tương ứng theo nội dung được phê duyệt.</w:t>
      </w:r>
    </w:p>
    <w:p w:rsidR="00785CE3" w:rsidRPr="00303AC2" w:rsidRDefault="007965AD" w:rsidP="005F0B43">
      <w:pPr>
        <w:spacing w:before="120" w:after="120"/>
        <w:ind w:firstLine="567"/>
        <w:jc w:val="both"/>
        <w:rPr>
          <w:rFonts w:ascii="Times New Roman" w:hAnsi="Times New Roman" w:cs="Times New Roman"/>
          <w:sz w:val="28"/>
          <w:szCs w:val="28"/>
        </w:rPr>
      </w:pPr>
      <w:r w:rsidRPr="00303AC2">
        <w:rPr>
          <w:rFonts w:ascii="Times New Roman" w:hAnsi="Times New Roman" w:cs="Times New Roman"/>
          <w:sz w:val="28"/>
          <w:szCs w:val="28"/>
        </w:rPr>
        <w:t>2. Mức hỗ trợ</w:t>
      </w:r>
      <w:r w:rsidR="005F0B43" w:rsidRPr="00303AC2">
        <w:rPr>
          <w:rFonts w:ascii="Times New Roman" w:hAnsi="Times New Roman" w:cs="Times New Roman"/>
          <w:sz w:val="28"/>
          <w:szCs w:val="28"/>
        </w:rPr>
        <w:t xml:space="preserve"> d</w:t>
      </w:r>
      <w:r w:rsidRPr="00303AC2">
        <w:rPr>
          <w:rFonts w:ascii="Times New Roman" w:hAnsi="Times New Roman" w:cs="Times New Roman"/>
          <w:sz w:val="28"/>
          <w:szCs w:val="28"/>
        </w:rPr>
        <w:t>ự án ở giai đoạn tiền ươm tạo</w:t>
      </w:r>
    </w:p>
    <w:p w:rsidR="00785CE3" w:rsidRPr="00303AC2" w:rsidRDefault="005F0B43">
      <w:pPr>
        <w:spacing w:before="120" w:after="120"/>
        <w:ind w:firstLine="567"/>
        <w:jc w:val="both"/>
      </w:pPr>
      <w:r w:rsidRPr="00303AC2">
        <w:rPr>
          <w:rFonts w:ascii="Times New Roman" w:hAnsi="Times New Roman" w:cs="Times New Roman"/>
          <w:sz w:val="28"/>
          <w:szCs w:val="28"/>
        </w:rPr>
        <w:t xml:space="preserve">a) </w:t>
      </w:r>
      <w:r w:rsidR="007965AD" w:rsidRPr="00303AC2">
        <w:rPr>
          <w:rFonts w:ascii="Times New Roman" w:hAnsi="Times New Roman" w:cs="Times New Roman"/>
          <w:sz w:val="28"/>
          <w:szCs w:val="28"/>
        </w:rPr>
        <w:t>Mức hỗ trợ theo điểm a khoản 1 Điều này là 20 triệu đồng/dự án;</w:t>
      </w:r>
    </w:p>
    <w:p w:rsidR="00785CE3" w:rsidRPr="00303AC2" w:rsidRDefault="005F0B43">
      <w:pPr>
        <w:spacing w:before="120" w:after="120"/>
        <w:ind w:firstLine="567"/>
        <w:jc w:val="both"/>
        <w:rPr>
          <w:rFonts w:ascii="Times New Roman" w:hAnsi="Times New Roman" w:cs="Times New Roman"/>
          <w:sz w:val="28"/>
          <w:szCs w:val="28"/>
        </w:rPr>
      </w:pPr>
      <w:r w:rsidRPr="00303AC2">
        <w:rPr>
          <w:rFonts w:ascii="Times New Roman" w:hAnsi="Times New Roman" w:cs="Times New Roman"/>
          <w:sz w:val="28"/>
          <w:szCs w:val="28"/>
        </w:rPr>
        <w:t xml:space="preserve">b) </w:t>
      </w:r>
      <w:r w:rsidR="007965AD" w:rsidRPr="00303AC2">
        <w:rPr>
          <w:rFonts w:ascii="Times New Roman" w:hAnsi="Times New Roman" w:cs="Times New Roman"/>
          <w:sz w:val="28"/>
          <w:szCs w:val="28"/>
        </w:rPr>
        <w:t>Mức hỗ trợ theo điểm b khoản 1 Điều này là 30 triệu đồng/dự án.</w:t>
      </w:r>
    </w:p>
    <w:p w:rsidR="00785CE3" w:rsidRPr="00303AC2" w:rsidRDefault="005F0B43">
      <w:pPr>
        <w:widowControl w:val="0"/>
        <w:spacing w:before="120" w:after="120"/>
        <w:ind w:firstLine="567"/>
        <w:jc w:val="both"/>
      </w:pPr>
      <w:r w:rsidRPr="00303AC2">
        <w:rPr>
          <w:rFonts w:ascii="Times New Roman" w:hAnsi="Times New Roman" w:cs="Times New Roman"/>
          <w:sz w:val="28"/>
          <w:szCs w:val="28"/>
        </w:rPr>
        <w:t xml:space="preserve">c) </w:t>
      </w:r>
      <w:r w:rsidR="007965AD" w:rsidRPr="00303AC2">
        <w:rPr>
          <w:rFonts w:ascii="Times New Roman" w:hAnsi="Times New Roman" w:cs="Times New Roman"/>
          <w:sz w:val="28"/>
          <w:szCs w:val="28"/>
        </w:rPr>
        <w:t>Tổng mức hỗ trợ 50 triệu đồng/dự án và thời gian hỗ trợ không quá 06 tháng/dự án.</w:t>
      </w:r>
    </w:p>
    <w:p w:rsidR="005F0B43" w:rsidRPr="00303AC2" w:rsidRDefault="005F0B43" w:rsidP="005F0B43">
      <w:pPr>
        <w:spacing w:before="120" w:after="120"/>
        <w:ind w:firstLine="567"/>
        <w:jc w:val="both"/>
        <w:rPr>
          <w:rFonts w:ascii="Times New Roman" w:hAnsi="Times New Roman" w:cs="Times New Roman"/>
          <w:sz w:val="28"/>
          <w:szCs w:val="28"/>
        </w:rPr>
      </w:pPr>
      <w:r w:rsidRPr="00303AC2">
        <w:rPr>
          <w:rFonts w:ascii="Times New Roman" w:hAnsi="Times New Roman" w:cs="Times New Roman"/>
          <w:sz w:val="28"/>
          <w:szCs w:val="28"/>
        </w:rPr>
        <w:t>3. Mức hỗ trợ dự án ở giai đoạn ươm tạo</w:t>
      </w:r>
    </w:p>
    <w:p w:rsidR="00785CE3" w:rsidRPr="00303AC2" w:rsidRDefault="005F0B43">
      <w:pPr>
        <w:spacing w:before="120" w:after="120"/>
        <w:ind w:firstLine="567"/>
        <w:jc w:val="both"/>
      </w:pPr>
      <w:r w:rsidRPr="00303AC2">
        <w:rPr>
          <w:rFonts w:ascii="Times New Roman" w:hAnsi="Times New Roman" w:cs="Times New Roman"/>
          <w:sz w:val="28"/>
          <w:szCs w:val="28"/>
        </w:rPr>
        <w:t xml:space="preserve">a) </w:t>
      </w:r>
      <w:r w:rsidR="007965AD" w:rsidRPr="00303AC2">
        <w:rPr>
          <w:rFonts w:ascii="Times New Roman" w:hAnsi="Times New Roman" w:cs="Times New Roman"/>
          <w:sz w:val="28"/>
          <w:szCs w:val="28"/>
        </w:rPr>
        <w:t>Mức hỗ trợ theo điểm a khoản 1 Điều này là 40 triệu đồng/dự án;</w:t>
      </w:r>
    </w:p>
    <w:p w:rsidR="00785CE3" w:rsidRPr="00303AC2" w:rsidRDefault="005F0B43">
      <w:pPr>
        <w:spacing w:before="120" w:after="120"/>
        <w:ind w:firstLine="567"/>
        <w:jc w:val="both"/>
      </w:pPr>
      <w:r w:rsidRPr="00303AC2">
        <w:rPr>
          <w:rFonts w:ascii="Times New Roman" w:hAnsi="Times New Roman" w:cs="Times New Roman"/>
          <w:sz w:val="28"/>
          <w:szCs w:val="28"/>
        </w:rPr>
        <w:t xml:space="preserve">b) </w:t>
      </w:r>
      <w:r w:rsidR="007965AD" w:rsidRPr="00303AC2">
        <w:rPr>
          <w:rFonts w:ascii="Times New Roman" w:hAnsi="Times New Roman" w:cs="Times New Roman"/>
          <w:sz w:val="28"/>
          <w:szCs w:val="28"/>
        </w:rPr>
        <w:t>Mức hỗ trợ theo điểm b khoản 1 Điều này là 60 triệu đồng/dự án.</w:t>
      </w:r>
    </w:p>
    <w:p w:rsidR="00785CE3" w:rsidRPr="00303AC2" w:rsidRDefault="005F0B43">
      <w:pPr>
        <w:spacing w:before="120" w:after="120"/>
        <w:ind w:firstLine="567"/>
        <w:jc w:val="both"/>
      </w:pPr>
      <w:r w:rsidRPr="00303AC2">
        <w:rPr>
          <w:rFonts w:ascii="Times New Roman" w:hAnsi="Times New Roman" w:cs="Times New Roman"/>
          <w:sz w:val="28"/>
          <w:szCs w:val="28"/>
        </w:rPr>
        <w:t xml:space="preserve">c) </w:t>
      </w:r>
      <w:r w:rsidR="007965AD" w:rsidRPr="00303AC2">
        <w:rPr>
          <w:rFonts w:ascii="Times New Roman" w:hAnsi="Times New Roman" w:cs="Times New Roman"/>
          <w:sz w:val="28"/>
          <w:szCs w:val="28"/>
        </w:rPr>
        <w:t>Tổng mức hỗ trợ 100 triệu đồng/dự án và thời gian hỗ trợ không quá 12 tháng/dự án.</w:t>
      </w:r>
    </w:p>
    <w:p w:rsidR="00785CE3" w:rsidRPr="00303AC2" w:rsidRDefault="005F0B43">
      <w:pPr>
        <w:spacing w:before="120" w:after="120"/>
        <w:ind w:firstLine="567"/>
        <w:jc w:val="both"/>
        <w:rPr>
          <w:rFonts w:ascii="Times New Roman" w:hAnsi="Times New Roman" w:cs="Times New Roman"/>
          <w:sz w:val="28"/>
          <w:szCs w:val="28"/>
        </w:rPr>
      </w:pPr>
      <w:r w:rsidRPr="00303AC2">
        <w:rPr>
          <w:rFonts w:ascii="Times New Roman" w:hAnsi="Times New Roman" w:cs="Times New Roman"/>
          <w:sz w:val="28"/>
          <w:szCs w:val="28"/>
        </w:rPr>
        <w:t>4. Mức hỗ trợ dự án ở giai đoạn</w:t>
      </w:r>
      <w:r w:rsidR="007965AD" w:rsidRPr="00303AC2">
        <w:rPr>
          <w:rFonts w:ascii="Times New Roman" w:hAnsi="Times New Roman" w:cs="Times New Roman"/>
          <w:sz w:val="28"/>
          <w:szCs w:val="28"/>
        </w:rPr>
        <w:t xml:space="preserve"> tăng tốc</w:t>
      </w:r>
    </w:p>
    <w:p w:rsidR="00785CE3" w:rsidRPr="00303AC2" w:rsidRDefault="005F0B43">
      <w:pPr>
        <w:spacing w:before="120" w:after="120"/>
        <w:ind w:firstLine="567"/>
        <w:jc w:val="both"/>
      </w:pPr>
      <w:r w:rsidRPr="00303AC2">
        <w:rPr>
          <w:rFonts w:ascii="Times New Roman" w:hAnsi="Times New Roman" w:cs="Times New Roman"/>
          <w:sz w:val="28"/>
          <w:szCs w:val="28"/>
        </w:rPr>
        <w:t xml:space="preserve">a) </w:t>
      </w:r>
      <w:r w:rsidR="007965AD" w:rsidRPr="00303AC2">
        <w:rPr>
          <w:rFonts w:ascii="Times New Roman" w:hAnsi="Times New Roman" w:cs="Times New Roman"/>
          <w:sz w:val="28"/>
          <w:szCs w:val="28"/>
        </w:rPr>
        <w:t>Mức hỗ trợ theo điểm a khoản 1 Điều này là 185 triệu đồng/dự án;</w:t>
      </w:r>
    </w:p>
    <w:p w:rsidR="00785CE3" w:rsidRPr="00303AC2" w:rsidRDefault="005F0B43">
      <w:pPr>
        <w:spacing w:before="120" w:after="120"/>
        <w:ind w:firstLine="567"/>
        <w:jc w:val="both"/>
      </w:pPr>
      <w:r w:rsidRPr="00303AC2">
        <w:rPr>
          <w:rFonts w:ascii="Times New Roman" w:hAnsi="Times New Roman" w:cs="Times New Roman"/>
          <w:sz w:val="28"/>
          <w:szCs w:val="28"/>
        </w:rPr>
        <w:t xml:space="preserve">b) </w:t>
      </w:r>
      <w:r w:rsidR="007965AD" w:rsidRPr="00303AC2">
        <w:rPr>
          <w:rFonts w:ascii="Times New Roman" w:hAnsi="Times New Roman" w:cs="Times New Roman"/>
          <w:sz w:val="28"/>
          <w:szCs w:val="28"/>
        </w:rPr>
        <w:t>Mức hỗ trợ theo điểm b khoản 1 Điều này là 315 triệu đồng/dự án.</w:t>
      </w:r>
    </w:p>
    <w:p w:rsidR="00785CE3" w:rsidRPr="00303AC2" w:rsidRDefault="005F0B43">
      <w:pPr>
        <w:spacing w:before="120" w:after="120"/>
        <w:ind w:firstLine="567"/>
        <w:jc w:val="both"/>
      </w:pPr>
      <w:r w:rsidRPr="00303AC2">
        <w:rPr>
          <w:rFonts w:ascii="Times New Roman" w:hAnsi="Times New Roman" w:cs="Times New Roman"/>
          <w:sz w:val="28"/>
          <w:szCs w:val="28"/>
        </w:rPr>
        <w:t xml:space="preserve">c) </w:t>
      </w:r>
      <w:r w:rsidR="007965AD" w:rsidRPr="00303AC2">
        <w:rPr>
          <w:rFonts w:ascii="Times New Roman" w:hAnsi="Times New Roman" w:cs="Times New Roman"/>
          <w:sz w:val="28"/>
          <w:szCs w:val="28"/>
        </w:rPr>
        <w:t>Tổng mức hỗ trợ 500 triệu đồng/dự án và thời gian hỗ trợ không quá 12 tháng/dự án. Ưu tiên dự án có nguồn vốn đối ứng từ nhà đầu tư hoặc nguồn vốn hợp pháp khác.</w:t>
      </w:r>
    </w:p>
    <w:p w:rsidR="00785CE3" w:rsidRPr="00303AC2" w:rsidRDefault="007965AD">
      <w:pPr>
        <w:spacing w:before="120" w:after="120"/>
        <w:ind w:firstLine="567"/>
        <w:jc w:val="both"/>
      </w:pPr>
      <w:r w:rsidRPr="00303AC2">
        <w:rPr>
          <w:rFonts w:ascii="Times New Roman" w:hAnsi="Times New Roman" w:cs="Times New Roman"/>
          <w:b/>
          <w:bCs/>
          <w:sz w:val="28"/>
          <w:szCs w:val="28"/>
        </w:rPr>
        <w:t xml:space="preserve">Điều 8. </w:t>
      </w:r>
      <w:r w:rsidR="00BB2DDB" w:rsidRPr="00303AC2">
        <w:rPr>
          <w:rFonts w:ascii="Times New Roman" w:hAnsi="Times New Roman" w:cs="Times New Roman"/>
          <w:b/>
          <w:bCs/>
          <w:sz w:val="28"/>
          <w:szCs w:val="28"/>
        </w:rPr>
        <w:t>T</w:t>
      </w:r>
      <w:r w:rsidRPr="00303AC2">
        <w:rPr>
          <w:rFonts w:ascii="Times New Roman" w:hAnsi="Times New Roman" w:cs="Times New Roman"/>
          <w:b/>
          <w:bCs/>
          <w:sz w:val="28"/>
          <w:szCs w:val="28"/>
        </w:rPr>
        <w:t>rình tự</w:t>
      </w:r>
      <w:r w:rsidR="00BB2DDB" w:rsidRPr="00303AC2">
        <w:rPr>
          <w:rFonts w:ascii="Times New Roman" w:hAnsi="Times New Roman" w:cs="Times New Roman"/>
          <w:b/>
          <w:bCs/>
          <w:sz w:val="28"/>
          <w:szCs w:val="28"/>
        </w:rPr>
        <w:t>,</w:t>
      </w:r>
      <w:r w:rsidRPr="00303AC2">
        <w:rPr>
          <w:rFonts w:ascii="Times New Roman" w:hAnsi="Times New Roman" w:cs="Times New Roman"/>
          <w:b/>
          <w:bCs/>
          <w:sz w:val="28"/>
          <w:szCs w:val="28"/>
        </w:rPr>
        <w:t xml:space="preserve"> thủ tục thực hiện hỗ trợ</w:t>
      </w:r>
    </w:p>
    <w:p w:rsidR="00523A36" w:rsidRPr="00303AC2" w:rsidRDefault="00523A36" w:rsidP="00523A36">
      <w:pPr>
        <w:spacing w:before="120" w:after="120"/>
        <w:ind w:firstLine="567"/>
        <w:jc w:val="both"/>
        <w:rPr>
          <w:rFonts w:ascii="Times New Roman" w:hAnsi="Times New Roman"/>
          <w:sz w:val="28"/>
          <w:szCs w:val="28"/>
        </w:rPr>
      </w:pPr>
      <w:r w:rsidRPr="00303AC2">
        <w:rPr>
          <w:rFonts w:ascii="Times New Roman" w:hAnsi="Times New Roman"/>
          <w:sz w:val="28"/>
          <w:szCs w:val="28"/>
        </w:rPr>
        <w:t>1. Hồ sơ đăng ký thực hiện nhiệm vụ</w:t>
      </w:r>
    </w:p>
    <w:p w:rsidR="00110F3C" w:rsidRPr="00303AC2" w:rsidRDefault="00110F3C" w:rsidP="00523A36">
      <w:pPr>
        <w:spacing w:before="120" w:after="120"/>
        <w:ind w:firstLine="567"/>
        <w:jc w:val="both"/>
        <w:rPr>
          <w:rFonts w:ascii="Times New Roman" w:hAnsi="Times New Roman"/>
          <w:sz w:val="28"/>
          <w:szCs w:val="28"/>
        </w:rPr>
      </w:pPr>
      <w:r w:rsidRPr="00303AC2">
        <w:rPr>
          <w:rFonts w:ascii="Times New Roman" w:hAnsi="Times New Roman"/>
          <w:sz w:val="28"/>
          <w:szCs w:val="28"/>
        </w:rPr>
        <w:t xml:space="preserve">a) </w:t>
      </w:r>
      <w:r w:rsidR="00523A36" w:rsidRPr="00303AC2">
        <w:rPr>
          <w:rFonts w:ascii="Times New Roman" w:hAnsi="Times New Roman"/>
          <w:sz w:val="28"/>
          <w:szCs w:val="28"/>
        </w:rPr>
        <w:t xml:space="preserve">Tổ chức trung gian gửi 01 bộ hồ sơ đăng ký thực hiện nhiệm vụ hỗ trợ khởi nghiệp sáng tạo đến cơ quan quản lý nhiệm vụ đổi mới sáng tạo, gồm: Đơn đăng ký thực hiện nhiệm vụ, Thuyết minh nhiệm vụ và Văn bản cam kết của tổ chức trung gian theo các Mẫu số 01, 02 và 04 tại Phụ lục kèm theo Nghị quyết này. </w:t>
      </w:r>
    </w:p>
    <w:p w:rsidR="00022716" w:rsidRPr="00303AC2" w:rsidRDefault="00110F3C" w:rsidP="00523A36">
      <w:pPr>
        <w:spacing w:before="120" w:after="120"/>
        <w:ind w:firstLine="567"/>
        <w:jc w:val="both"/>
        <w:rPr>
          <w:rFonts w:ascii="Times New Roman" w:hAnsi="Times New Roman"/>
          <w:sz w:val="28"/>
          <w:szCs w:val="28"/>
        </w:rPr>
      </w:pPr>
      <w:r w:rsidRPr="00303AC2">
        <w:rPr>
          <w:rFonts w:ascii="Times New Roman" w:hAnsi="Times New Roman"/>
          <w:sz w:val="28"/>
          <w:szCs w:val="28"/>
        </w:rPr>
        <w:t xml:space="preserve">b) </w:t>
      </w:r>
      <w:r w:rsidR="00523A36" w:rsidRPr="00303AC2">
        <w:rPr>
          <w:rFonts w:ascii="Times New Roman" w:hAnsi="Times New Roman"/>
          <w:sz w:val="28"/>
          <w:szCs w:val="28"/>
        </w:rPr>
        <w:t>Thuyết minh nhiệm vụ phải xác định số lượng dự án dự kiến theo từng giai đoạn, phương án tuyển chọn và hỗ trợ dự án, kết quả đầu ra, cơ cấu dự toán và tổng kinh phí nhiệm vụ.</w:t>
      </w:r>
    </w:p>
    <w:p w:rsidR="00DE0DA6" w:rsidRPr="00303AC2" w:rsidRDefault="004A516D">
      <w:pPr>
        <w:spacing w:before="120" w:after="120"/>
        <w:ind w:firstLine="567"/>
        <w:jc w:val="both"/>
        <w:rPr>
          <w:rFonts w:ascii="Times New Roman" w:hAnsi="Times New Roman"/>
          <w:sz w:val="28"/>
          <w:szCs w:val="28"/>
          <w:lang w:val="vi-VN"/>
        </w:rPr>
      </w:pPr>
      <w:r w:rsidRPr="00303AC2">
        <w:rPr>
          <w:rFonts w:ascii="Times New Roman" w:hAnsi="Times New Roman"/>
          <w:sz w:val="28"/>
          <w:szCs w:val="28"/>
          <w:lang w:val="vi-VN"/>
        </w:rPr>
        <w:t>2. Hồ sơ dự án khởi nghiệp sáng tạo được tuyển chọn</w:t>
      </w:r>
    </w:p>
    <w:p w:rsidR="00E03F23" w:rsidRPr="00303AC2" w:rsidRDefault="00110F3C">
      <w:pPr>
        <w:spacing w:before="120" w:after="120"/>
        <w:ind w:firstLine="567"/>
        <w:jc w:val="both"/>
        <w:rPr>
          <w:rFonts w:ascii="Times New Roman" w:hAnsi="Times New Roman"/>
          <w:sz w:val="28"/>
          <w:szCs w:val="28"/>
          <w:lang w:val="vi-VN"/>
        </w:rPr>
      </w:pPr>
      <w:r w:rsidRPr="00303AC2">
        <w:rPr>
          <w:rFonts w:ascii="Times New Roman" w:hAnsi="Times New Roman"/>
          <w:sz w:val="28"/>
          <w:szCs w:val="28"/>
        </w:rPr>
        <w:t xml:space="preserve">a) </w:t>
      </w:r>
      <w:r w:rsidR="004A516D" w:rsidRPr="00303AC2">
        <w:rPr>
          <w:rFonts w:ascii="Times New Roman" w:hAnsi="Times New Roman"/>
          <w:sz w:val="28"/>
          <w:szCs w:val="28"/>
          <w:lang w:val="vi-VN"/>
        </w:rPr>
        <w:t>Đối với từng dự án được tuyển chọn, tổ chức trung gian lập Phiếu thông tin dự án theo Mẫu số 03 tại Phụ lục kèm theo Nghị quyết này, kèm theo tài liệu chứng minh dự á</w:t>
      </w:r>
      <w:r w:rsidR="009A6950" w:rsidRPr="00303AC2">
        <w:rPr>
          <w:rFonts w:ascii="Times New Roman" w:hAnsi="Times New Roman"/>
          <w:sz w:val="28"/>
          <w:szCs w:val="28"/>
          <w:lang w:val="vi-VN"/>
        </w:rPr>
        <w:t xml:space="preserve">n đáp ứng tiêu chí, điều kiện. </w:t>
      </w:r>
      <w:r w:rsidR="009A6950" w:rsidRPr="00303AC2">
        <w:rPr>
          <w:rFonts w:ascii="Times New Roman" w:hAnsi="Times New Roman"/>
          <w:sz w:val="28"/>
          <w:szCs w:val="28"/>
        </w:rPr>
        <w:t xml:space="preserve">Phiếu thông tin dự án </w:t>
      </w:r>
      <w:r w:rsidR="00E03F23" w:rsidRPr="00303AC2">
        <w:rPr>
          <w:rFonts w:ascii="Times New Roman" w:hAnsi="Times New Roman"/>
          <w:sz w:val="28"/>
          <w:szCs w:val="28"/>
        </w:rPr>
        <w:t xml:space="preserve">phải </w:t>
      </w:r>
      <w:r w:rsidR="009A6950" w:rsidRPr="00303AC2">
        <w:rPr>
          <w:rFonts w:ascii="Times New Roman" w:hAnsi="Times New Roman"/>
          <w:sz w:val="28"/>
          <w:szCs w:val="28"/>
        </w:rPr>
        <w:t xml:space="preserve">thể hiện việc </w:t>
      </w:r>
      <w:r w:rsidR="004A516D" w:rsidRPr="00303AC2">
        <w:rPr>
          <w:rFonts w:ascii="Times New Roman" w:hAnsi="Times New Roman"/>
          <w:sz w:val="28"/>
          <w:szCs w:val="28"/>
          <w:lang w:val="vi-VN"/>
        </w:rPr>
        <w:t xml:space="preserve">xác nhận tham gia và cam kết không nhận hỗ trợ trùng lặp của chủ dự án. </w:t>
      </w:r>
    </w:p>
    <w:p w:rsidR="008854FE" w:rsidRPr="00303AC2" w:rsidRDefault="00110F3C">
      <w:pPr>
        <w:spacing w:before="120" w:after="120"/>
        <w:ind w:firstLine="567"/>
        <w:jc w:val="both"/>
        <w:rPr>
          <w:rFonts w:ascii="Times New Roman" w:hAnsi="Times New Roman"/>
          <w:sz w:val="28"/>
          <w:szCs w:val="28"/>
          <w:lang w:val="vi-VN"/>
        </w:rPr>
      </w:pPr>
      <w:r w:rsidRPr="00303AC2">
        <w:rPr>
          <w:rFonts w:ascii="Times New Roman" w:hAnsi="Times New Roman"/>
          <w:sz w:val="28"/>
          <w:szCs w:val="28"/>
        </w:rPr>
        <w:lastRenderedPageBreak/>
        <w:t xml:space="preserve">b) </w:t>
      </w:r>
      <w:r w:rsidR="008854FE" w:rsidRPr="00303AC2">
        <w:rPr>
          <w:rFonts w:ascii="Times New Roman" w:hAnsi="Times New Roman"/>
          <w:sz w:val="28"/>
          <w:szCs w:val="28"/>
          <w:lang w:val="vi-VN"/>
        </w:rPr>
        <w:t>Danh mục và hồ sơ các dự án được tuyển chọn là thành phần bổ sung của hồ sơ nhiệm vụ và phụ lục hợp đồng thực hiện nhiệm vụ, làm căn cứ kiểm tra, thanh toán và quyết toán. Trường hợp danh mục dự án làm thay đổi số lượng dự án tối đa, tổng kinh phí, thời gian hoặc nội dung đã được phê duyệt thì thực hiện điều chỉnh nhiệm vụ, hợp đồng theo quy định.</w:t>
      </w:r>
    </w:p>
    <w:p w:rsidR="00110F3C" w:rsidRPr="00303AC2" w:rsidRDefault="00110F3C" w:rsidP="00110F3C">
      <w:pPr>
        <w:spacing w:before="120" w:after="120"/>
        <w:ind w:firstLine="567"/>
        <w:jc w:val="both"/>
        <w:rPr>
          <w:rFonts w:ascii="Times New Roman" w:hAnsi="Times New Roman"/>
          <w:sz w:val="28"/>
          <w:szCs w:val="28"/>
        </w:rPr>
      </w:pPr>
      <w:r w:rsidRPr="00303AC2">
        <w:rPr>
          <w:rFonts w:ascii="Times New Roman" w:hAnsi="Times New Roman"/>
          <w:sz w:val="28"/>
          <w:szCs w:val="28"/>
        </w:rPr>
        <w:t>c) Tổ chức trung gian chịu trách nhiệm về kết quả tuyển chọn, việc xác định giai đoạn, nội dung, mức hỗ trợ và tính chính xác của hồ sơ từng dự án.</w:t>
      </w:r>
    </w:p>
    <w:p w:rsidR="00022716" w:rsidRPr="00303AC2" w:rsidRDefault="00D41987" w:rsidP="00523A36">
      <w:pPr>
        <w:spacing w:before="120" w:after="120"/>
        <w:ind w:firstLine="567"/>
        <w:jc w:val="both"/>
        <w:rPr>
          <w:rFonts w:ascii="Times New Roman" w:hAnsi="Times New Roman"/>
          <w:sz w:val="28"/>
          <w:szCs w:val="28"/>
          <w:lang w:val="vi-VN"/>
        </w:rPr>
      </w:pPr>
      <w:r w:rsidRPr="00303AC2">
        <w:rPr>
          <w:rFonts w:ascii="Times New Roman" w:hAnsi="Times New Roman"/>
          <w:sz w:val="28"/>
          <w:szCs w:val="28"/>
          <w:lang w:val="vi-VN"/>
        </w:rPr>
        <w:t>3. Trình tự</w:t>
      </w:r>
      <w:r w:rsidR="00D404CD" w:rsidRPr="00303AC2">
        <w:rPr>
          <w:rFonts w:ascii="Times New Roman" w:hAnsi="Times New Roman"/>
          <w:sz w:val="28"/>
          <w:szCs w:val="28"/>
        </w:rPr>
        <w:t>,</w:t>
      </w:r>
      <w:r w:rsidR="00523A36" w:rsidRPr="00303AC2">
        <w:rPr>
          <w:rFonts w:ascii="Times New Roman" w:hAnsi="Times New Roman"/>
          <w:sz w:val="28"/>
          <w:szCs w:val="28"/>
          <w:lang w:val="vi-VN"/>
        </w:rPr>
        <w:t xml:space="preserve"> thủ tục thực hiện hỗ trợ</w:t>
      </w:r>
    </w:p>
    <w:p w:rsidR="006D08F9" w:rsidRPr="00303AC2" w:rsidRDefault="006D08F9" w:rsidP="006D08F9">
      <w:pPr>
        <w:spacing w:before="120" w:after="120"/>
        <w:ind w:firstLine="567"/>
        <w:jc w:val="both"/>
        <w:rPr>
          <w:rFonts w:ascii="Times New Roman" w:hAnsi="Times New Roman" w:cs="Times New Roman"/>
          <w:sz w:val="28"/>
          <w:szCs w:val="28"/>
        </w:rPr>
      </w:pPr>
      <w:r w:rsidRPr="00303AC2">
        <w:rPr>
          <w:rFonts w:ascii="Times New Roman" w:hAnsi="Times New Roman" w:cs="Times New Roman"/>
          <w:sz w:val="28"/>
          <w:szCs w:val="28"/>
        </w:rPr>
        <w:t xml:space="preserve">a)  Việc hỗ trợ theo Nghị quyết này được tổ chức dưới hình thức nhiệm vụ hỗ trợ khởi nghiệp sáng tạo quy định tại điểm c khoản 3 Điều 5 Nghị định số 268/2025/NĐ-CP; tổ chức trung gian là tổ chức đăng ký </w:t>
      </w:r>
      <w:r w:rsidR="00C436AD" w:rsidRPr="00303AC2">
        <w:rPr>
          <w:rFonts w:ascii="Times New Roman" w:hAnsi="Times New Roman" w:cs="Times New Roman"/>
          <w:sz w:val="28"/>
          <w:szCs w:val="28"/>
        </w:rPr>
        <w:t>thực hiện</w:t>
      </w:r>
      <w:r w:rsidRPr="00303AC2">
        <w:rPr>
          <w:rFonts w:ascii="Times New Roman" w:hAnsi="Times New Roman" w:cs="Times New Roman"/>
          <w:sz w:val="28"/>
          <w:szCs w:val="28"/>
        </w:rPr>
        <w:t xml:space="preserve"> nhiệm vụ.</w:t>
      </w:r>
    </w:p>
    <w:p w:rsidR="006D08F9" w:rsidRPr="00303AC2" w:rsidRDefault="006D08F9" w:rsidP="006D08F9">
      <w:pPr>
        <w:spacing w:before="120" w:after="120"/>
        <w:ind w:firstLine="567"/>
        <w:jc w:val="both"/>
      </w:pPr>
      <w:r w:rsidRPr="00303AC2">
        <w:rPr>
          <w:rFonts w:ascii="Times New Roman" w:hAnsi="Times New Roman"/>
          <w:sz w:val="28"/>
          <w:szCs w:val="28"/>
        </w:rPr>
        <w:t xml:space="preserve">b) </w:t>
      </w:r>
      <w:r w:rsidR="00B211B7" w:rsidRPr="00303AC2">
        <w:rPr>
          <w:rFonts w:ascii="Times New Roman" w:hAnsi="Times New Roman"/>
          <w:sz w:val="28"/>
          <w:szCs w:val="28"/>
          <w:lang w:val="vi-VN"/>
        </w:rPr>
        <w:t>Trình tự</w:t>
      </w:r>
      <w:r w:rsidR="00D404CD" w:rsidRPr="00303AC2">
        <w:rPr>
          <w:rFonts w:ascii="Times New Roman" w:hAnsi="Times New Roman"/>
          <w:sz w:val="28"/>
          <w:szCs w:val="28"/>
        </w:rPr>
        <w:t>,</w:t>
      </w:r>
      <w:r w:rsidR="00B211B7" w:rsidRPr="00303AC2">
        <w:rPr>
          <w:rFonts w:ascii="Times New Roman" w:hAnsi="Times New Roman"/>
          <w:sz w:val="28"/>
          <w:szCs w:val="28"/>
          <w:lang w:val="vi-VN"/>
        </w:rPr>
        <w:t xml:space="preserve"> thủ tục</w:t>
      </w:r>
      <w:r w:rsidR="00B211B7" w:rsidRPr="00303AC2">
        <w:rPr>
          <w:rFonts w:ascii="Times New Roman" w:hAnsi="Times New Roman" w:cs="Times New Roman"/>
          <w:sz w:val="28"/>
          <w:szCs w:val="28"/>
        </w:rPr>
        <w:t xml:space="preserve"> </w:t>
      </w:r>
      <w:r w:rsidR="00C274FC" w:rsidRPr="00303AC2">
        <w:rPr>
          <w:rFonts w:ascii="Times New Roman" w:hAnsi="Times New Roman" w:cs="Times New Roman"/>
          <w:sz w:val="28"/>
          <w:szCs w:val="28"/>
        </w:rPr>
        <w:t>thông báo, tiếp nhận hồ sơ, xét duyệt, thẩm định kinh phí, phê duyệt, ký hợp đồng, cấp kinh phí, kiểm tra, đánh giá, quyết toán và thanh lý hợp đồng</w:t>
      </w:r>
      <w:r w:rsidR="00C274FC" w:rsidRPr="00303AC2">
        <w:rPr>
          <w:rFonts w:ascii="Times New Roman" w:hAnsi="Times New Roman"/>
          <w:sz w:val="28"/>
          <w:szCs w:val="28"/>
        </w:rPr>
        <w:t xml:space="preserve"> thực hiện theo </w:t>
      </w:r>
      <w:r w:rsidR="00523A36" w:rsidRPr="00303AC2">
        <w:rPr>
          <w:rFonts w:ascii="Times New Roman" w:hAnsi="Times New Roman"/>
          <w:sz w:val="28"/>
          <w:szCs w:val="28"/>
          <w:lang w:val="vi-VN"/>
        </w:rPr>
        <w:t xml:space="preserve">quy định tại Điều </w:t>
      </w:r>
      <w:r w:rsidRPr="00303AC2">
        <w:rPr>
          <w:rFonts w:ascii="Times New Roman" w:hAnsi="Times New Roman"/>
          <w:sz w:val="28"/>
          <w:szCs w:val="28"/>
        </w:rPr>
        <w:t xml:space="preserve">10, Điều </w:t>
      </w:r>
      <w:r w:rsidR="00523A36" w:rsidRPr="00303AC2">
        <w:rPr>
          <w:rFonts w:ascii="Times New Roman" w:hAnsi="Times New Roman"/>
          <w:sz w:val="28"/>
          <w:szCs w:val="28"/>
          <w:lang w:val="vi-VN"/>
        </w:rPr>
        <w:t>12, Điều 13, Điều 14, Điều 15, Điều 16, Điều 17, Điều</w:t>
      </w:r>
      <w:r w:rsidRPr="00303AC2">
        <w:rPr>
          <w:rFonts w:ascii="Times New Roman" w:hAnsi="Times New Roman"/>
          <w:sz w:val="28"/>
          <w:szCs w:val="28"/>
          <w:lang w:val="vi-VN"/>
        </w:rPr>
        <w:t xml:space="preserve"> 18 Nghị định số 268/2025/NĐ-CP </w:t>
      </w:r>
      <w:r w:rsidRPr="00303AC2">
        <w:rPr>
          <w:rFonts w:ascii="Times New Roman" w:hAnsi="Times New Roman" w:cs="Times New Roman"/>
          <w:sz w:val="28"/>
          <w:szCs w:val="28"/>
          <w:lang w:val="vi-VN"/>
        </w:rPr>
        <w:t>và quy định quản lý nhiệm vụ khoa học, công nghệ và đổi mới sáng tạo của Thành phố, trừ nội dung đã được quy định cụ thể tại Nghị quyết này.</w:t>
      </w:r>
    </w:p>
    <w:p w:rsidR="00DE0DA6" w:rsidRPr="00303AC2" w:rsidRDefault="004A516D">
      <w:pPr>
        <w:spacing w:before="120" w:after="120"/>
        <w:ind w:firstLine="567"/>
        <w:jc w:val="both"/>
      </w:pPr>
      <w:r w:rsidRPr="00303AC2">
        <w:rPr>
          <w:rFonts w:ascii="Times New Roman" w:hAnsi="Times New Roman"/>
          <w:sz w:val="28"/>
          <w:szCs w:val="28"/>
        </w:rPr>
        <w:t>c) Quyết định phê duyệt nhiệm vụ xác định tổ chức chủ trì, số lượng dự án tối đa theo từng giai đoạn, nội dung và mức hỗ trợ tối đa đối với từng dự án, tổng kinh phí và thời gian thực hiện nhiệm vụ. Danh mục dự án thực tế do tổ chức trung gian tuyển chọn theo phương án được phê duyệt, gửi cơ quan quản lý nhiệm vụ trước khi thực hiện hỗ trợ và là căn cứ kiểm tra, thanh toán, quyết toán nhiệm vụ.</w:t>
      </w:r>
    </w:p>
    <w:p w:rsidR="00785CE3" w:rsidRPr="00303AC2" w:rsidRDefault="007965AD">
      <w:pPr>
        <w:widowControl w:val="0"/>
        <w:spacing w:before="120" w:after="120"/>
        <w:ind w:firstLine="567"/>
        <w:jc w:val="both"/>
        <w:rPr>
          <w:rFonts w:ascii="Times New Roman" w:hAnsi="Times New Roman" w:cs="Times New Roman"/>
          <w:b/>
          <w:bCs/>
          <w:sz w:val="28"/>
          <w:szCs w:val="28"/>
        </w:rPr>
      </w:pPr>
      <w:bookmarkStart w:id="5" w:name="_Hlk213328459"/>
      <w:bookmarkStart w:id="6" w:name="_Hlk213951701"/>
      <w:bookmarkEnd w:id="5"/>
      <w:bookmarkEnd w:id="6"/>
      <w:r w:rsidRPr="00303AC2">
        <w:rPr>
          <w:rFonts w:ascii="Times New Roman" w:hAnsi="Times New Roman" w:cs="Times New Roman"/>
          <w:b/>
          <w:bCs/>
          <w:sz w:val="28"/>
          <w:szCs w:val="28"/>
        </w:rPr>
        <w:t>Điều 9. Nguồn kinh phí thực hiện</w:t>
      </w:r>
    </w:p>
    <w:p w:rsidR="00785CE3" w:rsidRPr="00303AC2" w:rsidRDefault="007965AD" w:rsidP="00D404CD">
      <w:pPr>
        <w:widowControl w:val="0"/>
        <w:spacing w:before="120" w:after="120"/>
        <w:ind w:firstLine="567"/>
        <w:jc w:val="both"/>
        <w:rPr>
          <w:rFonts w:ascii="Times New Roman" w:hAnsi="Times New Roman" w:cs="Times New Roman"/>
          <w:sz w:val="28"/>
          <w:szCs w:val="28"/>
          <w:shd w:val="clear" w:color="auto" w:fill="FFFFFF"/>
        </w:rPr>
      </w:pPr>
      <w:r w:rsidRPr="00303AC2">
        <w:rPr>
          <w:rFonts w:ascii="Times New Roman" w:hAnsi="Times New Roman" w:cs="Times New Roman"/>
          <w:sz w:val="28"/>
          <w:szCs w:val="28"/>
          <w:shd w:val="clear" w:color="auto" w:fill="FFFFFF"/>
        </w:rPr>
        <w:t>Kinh phí thực hiện hỗ trợ được bố trí từ nguồn chi</w:t>
      </w:r>
      <w:r w:rsidR="00D404CD" w:rsidRPr="00303AC2">
        <w:rPr>
          <w:rFonts w:ascii="Times New Roman" w:hAnsi="Times New Roman" w:cs="Times New Roman"/>
          <w:sz w:val="28"/>
          <w:szCs w:val="28"/>
          <w:shd w:val="clear" w:color="auto" w:fill="FFFFFF"/>
        </w:rPr>
        <w:t xml:space="preserve"> thường xuyên của </w:t>
      </w:r>
      <w:r w:rsidRPr="00303AC2">
        <w:rPr>
          <w:rFonts w:ascii="Times New Roman" w:hAnsi="Times New Roman" w:cs="Times New Roman"/>
          <w:sz w:val="28"/>
          <w:szCs w:val="28"/>
          <w:shd w:val="clear" w:color="auto" w:fill="FFFFFF"/>
        </w:rPr>
        <w:t xml:space="preserve">ngân sách Thành phố </w:t>
      </w:r>
      <w:r w:rsidRPr="00303AC2">
        <w:rPr>
          <w:rFonts w:ascii="Times New Roman" w:hAnsi="Times New Roman" w:cs="Times New Roman"/>
          <w:sz w:val="28"/>
          <w:szCs w:val="28"/>
        </w:rPr>
        <w:t>Hồ Chí Minh</w:t>
      </w:r>
      <w:r w:rsidRPr="00303AC2">
        <w:rPr>
          <w:rFonts w:ascii="Times New Roman" w:hAnsi="Times New Roman" w:cs="Times New Roman"/>
          <w:sz w:val="28"/>
          <w:szCs w:val="28"/>
          <w:shd w:val="clear" w:color="auto" w:fill="FFFFFF"/>
        </w:rPr>
        <w:t xml:space="preserve"> trong phạm vi dự toán hằng năm đã được cấp có thẩm quyền giao; bảo đảm phù hợp khả năng cân đối ngân sách và kế hoạch tài chính của Thành phố</w:t>
      </w:r>
      <w:r w:rsidRPr="00303AC2">
        <w:rPr>
          <w:rFonts w:ascii="Times New Roman" w:hAnsi="Times New Roman" w:cs="Times New Roman"/>
          <w:sz w:val="28"/>
          <w:szCs w:val="28"/>
        </w:rPr>
        <w:t xml:space="preserve"> Hồ Chí Minh</w:t>
      </w:r>
      <w:r w:rsidRPr="00303AC2">
        <w:rPr>
          <w:rFonts w:ascii="Times New Roman" w:hAnsi="Times New Roman" w:cs="Times New Roman"/>
          <w:sz w:val="28"/>
          <w:szCs w:val="28"/>
          <w:shd w:val="clear" w:color="auto" w:fill="FFFFFF"/>
        </w:rPr>
        <w:t>.</w:t>
      </w:r>
    </w:p>
    <w:p w:rsidR="00785CE3" w:rsidRPr="00303AC2" w:rsidRDefault="007965AD">
      <w:pPr>
        <w:tabs>
          <w:tab w:val="left" w:pos="3360"/>
        </w:tabs>
        <w:spacing w:before="120" w:after="120"/>
        <w:ind w:firstLine="567"/>
        <w:jc w:val="both"/>
        <w:rPr>
          <w:rFonts w:ascii="Times New Roman" w:hAnsi="Times New Roman" w:cs="Times New Roman"/>
          <w:sz w:val="28"/>
          <w:szCs w:val="28"/>
        </w:rPr>
      </w:pPr>
      <w:r w:rsidRPr="00303AC2">
        <w:rPr>
          <w:rFonts w:ascii="Times New Roman" w:hAnsi="Times New Roman" w:cs="Times New Roman"/>
          <w:b/>
          <w:bCs/>
          <w:sz w:val="28"/>
          <w:szCs w:val="28"/>
        </w:rPr>
        <w:t>Điều 10. Tổ chức thực hiện</w:t>
      </w:r>
      <w:r w:rsidRPr="00303AC2">
        <w:rPr>
          <w:rFonts w:ascii="Times New Roman" w:hAnsi="Times New Roman" w:cs="Times New Roman"/>
          <w:sz w:val="28"/>
          <w:szCs w:val="28"/>
        </w:rPr>
        <w:t xml:space="preserve"> </w:t>
      </w:r>
    </w:p>
    <w:p w:rsidR="00785CE3" w:rsidRPr="00303AC2" w:rsidRDefault="007965AD">
      <w:pPr>
        <w:tabs>
          <w:tab w:val="left" w:pos="3360"/>
        </w:tabs>
        <w:spacing w:before="120" w:after="120"/>
        <w:ind w:firstLine="567"/>
        <w:jc w:val="both"/>
        <w:rPr>
          <w:rFonts w:ascii="Times New Roman" w:hAnsi="Times New Roman" w:cs="Times New Roman"/>
          <w:sz w:val="28"/>
          <w:szCs w:val="28"/>
        </w:rPr>
      </w:pPr>
      <w:r w:rsidRPr="00303AC2">
        <w:rPr>
          <w:rFonts w:ascii="Times New Roman" w:hAnsi="Times New Roman" w:cs="Times New Roman"/>
          <w:sz w:val="28"/>
          <w:szCs w:val="28"/>
        </w:rPr>
        <w:t xml:space="preserve">1. Giao Ủy ban nhân dân Thành phố Hồ Chí Minh tổ chức triển khai thực hiện Nghị quyết; chỉ đạo cơ quan quản lý nhiệm vụ đổi mới sáng tạo theo phân cấp thực hiện </w:t>
      </w:r>
      <w:r w:rsidR="00C274FC" w:rsidRPr="00303AC2">
        <w:rPr>
          <w:rFonts w:ascii="Times New Roman" w:hAnsi="Times New Roman" w:cs="Times New Roman"/>
          <w:sz w:val="28"/>
          <w:szCs w:val="28"/>
        </w:rPr>
        <w:t xml:space="preserve">hỗ trợ; </w:t>
      </w:r>
      <w:r w:rsidRPr="00303AC2">
        <w:rPr>
          <w:rFonts w:ascii="Times New Roman" w:hAnsi="Times New Roman" w:cs="Times New Roman"/>
          <w:sz w:val="28"/>
          <w:szCs w:val="28"/>
        </w:rPr>
        <w:t>định kỳ báo cáo Hội đồng nhân dân Thành phố kết quả thực hiện để xem xét sửa đổi, bổ sung khi cần thiết.</w:t>
      </w:r>
    </w:p>
    <w:p w:rsidR="00785CE3" w:rsidRPr="00303AC2" w:rsidRDefault="007965AD">
      <w:pPr>
        <w:tabs>
          <w:tab w:val="left" w:pos="3360"/>
        </w:tabs>
        <w:spacing w:before="120" w:after="120"/>
        <w:ind w:firstLine="567"/>
        <w:jc w:val="both"/>
      </w:pPr>
      <w:r w:rsidRPr="00303AC2">
        <w:rPr>
          <w:rFonts w:ascii="Times New Roman" w:hAnsi="Times New Roman" w:cs="Times New Roman"/>
          <w:sz w:val="28"/>
          <w:szCs w:val="28"/>
        </w:rPr>
        <w:t xml:space="preserve">2. Thường trực Hội đồng nhân dân Thành phố Hồ Chí Minh, các Ban của </w:t>
      </w:r>
      <w:r w:rsidRPr="00303AC2">
        <w:rPr>
          <w:rFonts w:ascii="Times New Roman" w:hAnsi="Times New Roman" w:cs="Times New Roman"/>
          <w:sz w:val="28"/>
          <w:szCs w:val="28"/>
        </w:rPr>
        <w:br/>
        <w:t>Hội đồng nhân dân Thành phố Hồ Chí Minh, các Tổ đại biểu và đại biểu Hội đồng nhân dân Thành phố Hồ Chí Minh giám sát chặt chẽ quá trình tổ chức triển khai, thực hiện Nghị quyết này.</w:t>
      </w:r>
    </w:p>
    <w:p w:rsidR="00785CE3" w:rsidRPr="00303AC2" w:rsidRDefault="007965AD">
      <w:pPr>
        <w:tabs>
          <w:tab w:val="left" w:pos="3360"/>
        </w:tabs>
        <w:spacing w:before="120" w:after="120"/>
        <w:ind w:firstLine="567"/>
        <w:jc w:val="both"/>
        <w:rPr>
          <w:rFonts w:ascii="Times New Roman" w:hAnsi="Times New Roman" w:cs="Times New Roman"/>
          <w:b/>
          <w:bCs/>
          <w:sz w:val="28"/>
          <w:szCs w:val="28"/>
        </w:rPr>
      </w:pPr>
      <w:r w:rsidRPr="00303AC2">
        <w:rPr>
          <w:rFonts w:ascii="Times New Roman" w:hAnsi="Times New Roman" w:cs="Times New Roman"/>
          <w:b/>
          <w:bCs/>
          <w:sz w:val="28"/>
          <w:szCs w:val="28"/>
          <w:lang w:val="vi-VN"/>
        </w:rPr>
        <w:t>Điều 1</w:t>
      </w:r>
      <w:r w:rsidRPr="00303AC2">
        <w:rPr>
          <w:rFonts w:ascii="Times New Roman" w:hAnsi="Times New Roman" w:cs="Times New Roman"/>
          <w:b/>
          <w:bCs/>
          <w:sz w:val="28"/>
          <w:szCs w:val="28"/>
        </w:rPr>
        <w:t>1</w:t>
      </w:r>
      <w:r w:rsidRPr="00303AC2">
        <w:rPr>
          <w:rFonts w:ascii="Times New Roman" w:hAnsi="Times New Roman" w:cs="Times New Roman"/>
          <w:b/>
          <w:bCs/>
          <w:sz w:val="28"/>
          <w:szCs w:val="28"/>
          <w:lang w:val="vi-VN"/>
        </w:rPr>
        <w:t>. Điều khoản chuyển tiếp</w:t>
      </w:r>
    </w:p>
    <w:p w:rsidR="00102932" w:rsidRPr="00303AC2" w:rsidRDefault="00102932" w:rsidP="00102932">
      <w:pPr>
        <w:tabs>
          <w:tab w:val="left" w:pos="3360"/>
        </w:tabs>
        <w:spacing w:before="120" w:after="120"/>
        <w:ind w:firstLine="567"/>
        <w:jc w:val="both"/>
        <w:rPr>
          <w:rFonts w:ascii="Times New Roman" w:hAnsi="Times New Roman"/>
          <w:sz w:val="28"/>
          <w:szCs w:val="28"/>
          <w:lang w:val="vi-VN"/>
        </w:rPr>
      </w:pPr>
      <w:r w:rsidRPr="00303AC2">
        <w:rPr>
          <w:rFonts w:ascii="Times New Roman" w:hAnsi="Times New Roman"/>
          <w:sz w:val="28"/>
          <w:szCs w:val="28"/>
          <w:lang w:val="vi-VN"/>
        </w:rPr>
        <w:t xml:space="preserve">1. Đối với đề xuất liên quan đến hỗ trợ dự án </w:t>
      </w:r>
      <w:r w:rsidRPr="00303AC2">
        <w:rPr>
          <w:rFonts w:ascii="Times New Roman" w:hAnsi="Times New Roman"/>
          <w:sz w:val="28"/>
          <w:szCs w:val="28"/>
        </w:rPr>
        <w:t xml:space="preserve">đổi mới sáng tạo, </w:t>
      </w:r>
      <w:r w:rsidRPr="00303AC2">
        <w:rPr>
          <w:rFonts w:ascii="Times New Roman" w:hAnsi="Times New Roman"/>
          <w:sz w:val="28"/>
          <w:szCs w:val="28"/>
          <w:lang w:val="vi-VN"/>
        </w:rPr>
        <w:t xml:space="preserve">khởi nghiệp sáng tạo đã nộp cho cơ quan nhà nước có thẩm quyền nhưng đến ngày 01 tháng </w:t>
      </w:r>
      <w:r w:rsidRPr="00303AC2">
        <w:rPr>
          <w:rFonts w:ascii="Times New Roman" w:hAnsi="Times New Roman"/>
          <w:sz w:val="28"/>
          <w:szCs w:val="28"/>
          <w:lang w:val="vi-VN"/>
        </w:rPr>
        <w:lastRenderedPageBreak/>
        <w:t>10 năm 2025 chưa được cơ quan nhà nước có thẩm quyền phê duyệt giao tổ chức chủ trì thực hiện nhiệm vụ thì tiếp tục thực hiện theo quy định tại khoản 1 Điều 73 Luật Khoa học, Công nghệ và Đổi mới sáng tạo số  93/2025/QH15, khoản 1 Điều 56 Nghị định số 267/2025/NĐ-CP</w:t>
      </w:r>
      <w:r w:rsidRPr="00303AC2">
        <w:rPr>
          <w:rFonts w:ascii="Times New Roman" w:hAnsi="Times New Roman"/>
          <w:sz w:val="28"/>
          <w:szCs w:val="28"/>
        </w:rPr>
        <w:t xml:space="preserve">. </w:t>
      </w:r>
    </w:p>
    <w:p w:rsidR="00102932" w:rsidRPr="00303AC2" w:rsidRDefault="00102932" w:rsidP="00102932">
      <w:pPr>
        <w:tabs>
          <w:tab w:val="left" w:pos="3360"/>
        </w:tabs>
        <w:spacing w:before="120" w:after="120"/>
        <w:ind w:firstLine="567"/>
        <w:jc w:val="both"/>
        <w:rPr>
          <w:rFonts w:ascii="Times New Roman" w:hAnsi="Times New Roman"/>
          <w:sz w:val="28"/>
          <w:szCs w:val="28"/>
          <w:lang w:val="vi-VN"/>
        </w:rPr>
      </w:pPr>
      <w:r w:rsidRPr="00303AC2">
        <w:rPr>
          <w:rFonts w:ascii="Times New Roman" w:hAnsi="Times New Roman"/>
          <w:sz w:val="28"/>
          <w:szCs w:val="28"/>
          <w:lang w:val="vi-VN"/>
        </w:rPr>
        <w:t xml:space="preserve">2. Đối với </w:t>
      </w:r>
      <w:r w:rsidRPr="00303AC2">
        <w:rPr>
          <w:rFonts w:ascii="Times New Roman" w:hAnsi="Times New Roman"/>
          <w:sz w:val="28"/>
          <w:szCs w:val="28"/>
        </w:rPr>
        <w:t xml:space="preserve">đề xuất </w:t>
      </w:r>
      <w:r w:rsidRPr="00303AC2">
        <w:rPr>
          <w:rFonts w:ascii="Times New Roman" w:hAnsi="Times New Roman"/>
          <w:sz w:val="28"/>
          <w:szCs w:val="28"/>
          <w:lang w:val="vi-VN"/>
        </w:rPr>
        <w:t xml:space="preserve">liên quan đến hỗ trợ dự án </w:t>
      </w:r>
      <w:r w:rsidRPr="00303AC2">
        <w:rPr>
          <w:rFonts w:ascii="Times New Roman" w:hAnsi="Times New Roman"/>
          <w:sz w:val="28"/>
          <w:szCs w:val="28"/>
        </w:rPr>
        <w:t xml:space="preserve">đổi mới sáng tạo, </w:t>
      </w:r>
      <w:r w:rsidRPr="00303AC2">
        <w:rPr>
          <w:rFonts w:ascii="Times New Roman" w:hAnsi="Times New Roman"/>
          <w:sz w:val="28"/>
          <w:szCs w:val="28"/>
          <w:lang w:val="vi-VN"/>
        </w:rPr>
        <w:t>khởi nghiệp sáng tạo đã được cơ quan có thẩm quyền phê duyệt giao chủ trì thực hiện nhiệm vụ trước ngày 01 tháng 10 năm 2025 thì tiếp tục thực hiện theo quy định khoản 3 Điều 73 Luật Khoa học, Công nghệ và Đổi mới sáng tạo số  93/2025/QH15, khoản 2 Điều 56 Nghị định số 267/2025/NĐ-CP</w:t>
      </w:r>
      <w:r w:rsidRPr="00303AC2">
        <w:rPr>
          <w:rFonts w:ascii="Times New Roman" w:hAnsi="Times New Roman"/>
          <w:sz w:val="28"/>
          <w:szCs w:val="28"/>
        </w:rPr>
        <w:t xml:space="preserve">. </w:t>
      </w:r>
    </w:p>
    <w:p w:rsidR="00785CE3" w:rsidRPr="00303AC2" w:rsidRDefault="007965AD">
      <w:pPr>
        <w:keepNext/>
        <w:shd w:val="clear" w:color="auto" w:fill="FFFFFF"/>
        <w:spacing w:before="120" w:after="120"/>
        <w:ind w:firstLine="567"/>
        <w:jc w:val="both"/>
        <w:rPr>
          <w:rFonts w:ascii="Times New Roman" w:hAnsi="Times New Roman" w:cs="Times New Roman"/>
          <w:b/>
          <w:bCs/>
          <w:sz w:val="28"/>
          <w:szCs w:val="28"/>
        </w:rPr>
      </w:pPr>
      <w:r w:rsidRPr="00303AC2">
        <w:rPr>
          <w:rFonts w:ascii="Times New Roman" w:hAnsi="Times New Roman" w:cs="Times New Roman"/>
          <w:b/>
          <w:bCs/>
          <w:sz w:val="28"/>
          <w:szCs w:val="28"/>
        </w:rPr>
        <w:t xml:space="preserve">Điều 12. Hiệu lực thi hành </w:t>
      </w:r>
    </w:p>
    <w:p w:rsidR="00102932" w:rsidRPr="00303AC2" w:rsidRDefault="00102932" w:rsidP="00102932">
      <w:pPr>
        <w:numPr>
          <w:ilvl w:val="0"/>
          <w:numId w:val="3"/>
        </w:numPr>
        <w:shd w:val="clear" w:color="auto" w:fill="FFFFFF"/>
        <w:tabs>
          <w:tab w:val="left" w:pos="851"/>
        </w:tabs>
        <w:suppressAutoHyphens w:val="0"/>
        <w:spacing w:before="120" w:after="120"/>
        <w:ind w:left="0" w:firstLine="567"/>
        <w:jc w:val="both"/>
        <w:rPr>
          <w:rStyle w:val="Vnbnnidung2"/>
          <w:rFonts w:ascii="Times New Roman" w:hAnsi="Times New Roman"/>
        </w:rPr>
      </w:pPr>
      <w:r w:rsidRPr="00303AC2">
        <w:rPr>
          <w:rStyle w:val="Vnbnnidung2"/>
          <w:rFonts w:ascii="Times New Roman" w:hAnsi="Times New Roman"/>
        </w:rPr>
        <w:t>Nghị quyết này có hiệu lực thi hành kể từ ngày…..tháng…….năm 2026.</w:t>
      </w:r>
    </w:p>
    <w:p w:rsidR="00102932" w:rsidRPr="00303AC2" w:rsidRDefault="00102932" w:rsidP="00102932">
      <w:pPr>
        <w:numPr>
          <w:ilvl w:val="0"/>
          <w:numId w:val="3"/>
        </w:numPr>
        <w:shd w:val="clear" w:color="auto" w:fill="FFFFFF"/>
        <w:tabs>
          <w:tab w:val="left" w:pos="851"/>
        </w:tabs>
        <w:suppressAutoHyphens w:val="0"/>
        <w:spacing w:before="120" w:after="120"/>
        <w:ind w:left="0" w:firstLine="567"/>
        <w:jc w:val="both"/>
        <w:rPr>
          <w:rFonts w:ascii="Times New Roman" w:hAnsi="Times New Roman"/>
          <w:sz w:val="28"/>
          <w:szCs w:val="28"/>
          <w:shd w:val="clear" w:color="auto" w:fill="FFFFFF"/>
        </w:rPr>
      </w:pPr>
      <w:r w:rsidRPr="00303AC2">
        <w:rPr>
          <w:rFonts w:ascii="Times New Roman" w:hAnsi="Times New Roman"/>
          <w:sz w:val="28"/>
          <w:szCs w:val="28"/>
          <w:shd w:val="clear" w:color="auto" w:fill="FFFFFF"/>
        </w:rPr>
        <w:t xml:space="preserve">Trường hợp các văn bản dẫn chiếu tại Nghị quyết này được sửa đổi, bổ sung hoặc thay thế thì thực hiện theo các văn bản sửa đổi, bổ sung hoặc thay thế. </w:t>
      </w:r>
    </w:p>
    <w:p w:rsidR="00102932" w:rsidRPr="00303AC2" w:rsidRDefault="00102932" w:rsidP="00102932">
      <w:pPr>
        <w:numPr>
          <w:ilvl w:val="0"/>
          <w:numId w:val="3"/>
        </w:numPr>
        <w:shd w:val="clear" w:color="auto" w:fill="FFFFFF"/>
        <w:tabs>
          <w:tab w:val="left" w:pos="851"/>
        </w:tabs>
        <w:suppressAutoHyphens w:val="0"/>
        <w:spacing w:before="120" w:after="120"/>
        <w:ind w:left="0" w:firstLine="567"/>
        <w:jc w:val="both"/>
        <w:rPr>
          <w:rStyle w:val="Vnbnnidung2"/>
          <w:rFonts w:ascii="Times New Roman" w:hAnsi="Times New Roman"/>
        </w:rPr>
      </w:pPr>
      <w:r w:rsidRPr="00303AC2">
        <w:rPr>
          <w:rFonts w:ascii="Times New Roman" w:hAnsi="Times New Roman"/>
          <w:sz w:val="28"/>
          <w:szCs w:val="28"/>
          <w:shd w:val="clear" w:color="auto" w:fill="FFFFFF"/>
        </w:rPr>
        <w:t>Nghị quyết số 20/2023/NQ-HĐND ngày 11 tháng 11 năm 2023 của Hội đồng nhân dân Thành phố quy định lĩnh vực ưu tiên, tiêu chí, điều kiện, nội dung và mức hỗ trợ dự án đổi mới sáng tạo, khởi nghiệp sáng tạo trên địa bàn Thành phố Hồ Chí Minh; Nghị quyết số 412/NQ-HĐND về việc áp dụng “Nghị quyết số 20/2023/NQ-HĐND ngày 11 tháng 11 năm 2023 của Hội đồng nhân dân Thành phố Hồ Chí Minh quy định lĩnh vực ưu tiên, tiêu chí, điều kiện, nội dung và mức hỗ trợ dự án đổi mới sáng tạo, khởi nghiệp sáng tạo trên địa bàn Thành phố Hồ Chí Minh” trên địa bàn Thành phố Hồ Chí Minh (sau sắp xếp) hết hiệu lực thi hành kể từ ngày Nghị quyết này có hiệu lực thi hành, trừ trường hợp quy định tại Điều 11 Nghị quyết này.</w:t>
      </w:r>
    </w:p>
    <w:p w:rsidR="00785CE3" w:rsidRPr="00303AC2" w:rsidRDefault="007965AD">
      <w:pPr>
        <w:shd w:val="clear" w:color="auto" w:fill="FFFFFF"/>
        <w:spacing w:before="120" w:after="120"/>
        <w:ind w:firstLine="567"/>
        <w:jc w:val="both"/>
        <w:rPr>
          <w:rFonts w:ascii="Times New Roman" w:hAnsi="Times New Roman" w:cs="Times New Roman"/>
          <w:sz w:val="28"/>
          <w:szCs w:val="28"/>
          <w:shd w:val="clear" w:color="auto" w:fill="FFFFFF"/>
        </w:rPr>
      </w:pPr>
      <w:r w:rsidRPr="00303AC2">
        <w:rPr>
          <w:rFonts w:ascii="Times New Roman" w:hAnsi="Times New Roman" w:cs="Times New Roman"/>
          <w:i/>
          <w:iCs/>
          <w:sz w:val="28"/>
          <w:szCs w:val="28"/>
          <w:shd w:val="clear" w:color="auto" w:fill="FFFFFF"/>
        </w:rPr>
        <w:t>Nghị quyết này đã được Hội đồng nhân dân Thành phố Hồ Chí Minh khóa .., Kỳ họp thứ … thông qua ngày … tháng …năm 2026</w:t>
      </w:r>
      <w:r w:rsidRPr="00303AC2">
        <w:rPr>
          <w:rFonts w:ascii="Times New Roman" w:hAnsi="Times New Roman" w:cs="Times New Roman"/>
          <w:sz w:val="28"/>
          <w:szCs w:val="28"/>
          <w:shd w:val="clear" w:color="auto" w:fill="FFFFFF"/>
        </w:rPr>
        <w:t>./.</w:t>
      </w:r>
    </w:p>
    <w:p w:rsidR="00785CE3" w:rsidRPr="00303AC2" w:rsidRDefault="00785CE3">
      <w:pPr>
        <w:shd w:val="clear" w:color="auto" w:fill="FFFFFF"/>
        <w:spacing w:before="80" w:after="80"/>
        <w:ind w:firstLine="567"/>
        <w:jc w:val="both"/>
        <w:rPr>
          <w:rFonts w:ascii="Times New Roman" w:hAnsi="Times New Roman" w:cs="Times New Roman"/>
          <w:sz w:val="8"/>
          <w:szCs w:val="8"/>
          <w:shd w:val="clear" w:color="auto" w:fill="FFFFFF"/>
        </w:rPr>
      </w:pPr>
    </w:p>
    <w:tbl>
      <w:tblPr>
        <w:tblW w:w="9214" w:type="dxa"/>
        <w:tblInd w:w="-34" w:type="dxa"/>
        <w:tblLayout w:type="fixed"/>
        <w:tblLook w:val="0000" w:firstRow="0" w:lastRow="0" w:firstColumn="0" w:lastColumn="0" w:noHBand="0" w:noVBand="0"/>
      </w:tblPr>
      <w:tblGrid>
        <w:gridCol w:w="5454"/>
        <w:gridCol w:w="3760"/>
      </w:tblGrid>
      <w:tr w:rsidR="00303AC2" w:rsidRPr="00303AC2" w:rsidTr="005F5545">
        <w:trPr>
          <w:trHeight w:val="1077"/>
        </w:trPr>
        <w:tc>
          <w:tcPr>
            <w:tcW w:w="5454" w:type="dxa"/>
          </w:tcPr>
          <w:p w:rsidR="00785CE3" w:rsidRPr="00303AC2" w:rsidRDefault="007965AD">
            <w:pPr>
              <w:jc w:val="both"/>
              <w:rPr>
                <w:rFonts w:ascii="Times New Roman" w:hAnsi="Times New Roman" w:cs="Times New Roman"/>
                <w:b/>
                <w:i/>
              </w:rPr>
            </w:pPr>
            <w:r w:rsidRPr="00303AC2">
              <w:rPr>
                <w:rFonts w:ascii="Times New Roman" w:hAnsi="Times New Roman" w:cs="Times New Roman"/>
                <w:b/>
                <w:bCs/>
                <w:i/>
                <w:iCs/>
              </w:rPr>
              <w:t>Nơi nhận:</w:t>
            </w:r>
          </w:p>
          <w:p w:rsidR="00785CE3" w:rsidRPr="00303AC2" w:rsidRDefault="007965AD">
            <w:pPr>
              <w:tabs>
                <w:tab w:val="left" w:pos="132"/>
              </w:tabs>
              <w:jc w:val="both"/>
              <w:rPr>
                <w:rFonts w:ascii="Times New Roman" w:hAnsi="Times New Roman" w:cs="Times New Roman"/>
                <w:sz w:val="22"/>
                <w:szCs w:val="22"/>
              </w:rPr>
            </w:pPr>
            <w:r w:rsidRPr="00303AC2">
              <w:rPr>
                <w:rFonts w:ascii="Times New Roman" w:hAnsi="Times New Roman" w:cs="Times New Roman"/>
                <w:sz w:val="22"/>
                <w:szCs w:val="22"/>
              </w:rPr>
              <w:t>- Ủy ban thường vụ Quốc hội;</w:t>
            </w:r>
          </w:p>
          <w:p w:rsidR="00785CE3" w:rsidRPr="00303AC2" w:rsidRDefault="007965AD">
            <w:pPr>
              <w:tabs>
                <w:tab w:val="left" w:pos="132"/>
              </w:tabs>
              <w:jc w:val="both"/>
              <w:rPr>
                <w:rFonts w:ascii="Times New Roman" w:hAnsi="Times New Roman" w:cs="Times New Roman"/>
                <w:sz w:val="22"/>
                <w:szCs w:val="22"/>
              </w:rPr>
            </w:pPr>
            <w:r w:rsidRPr="00303AC2">
              <w:rPr>
                <w:rFonts w:ascii="Times New Roman" w:hAnsi="Times New Roman" w:cs="Times New Roman"/>
                <w:sz w:val="22"/>
                <w:szCs w:val="22"/>
              </w:rPr>
              <w:t>- Chính phủ;</w:t>
            </w:r>
          </w:p>
          <w:p w:rsidR="00785CE3" w:rsidRPr="00303AC2" w:rsidRDefault="007965AD">
            <w:pPr>
              <w:tabs>
                <w:tab w:val="left" w:pos="132"/>
              </w:tabs>
              <w:jc w:val="both"/>
              <w:rPr>
                <w:rFonts w:ascii="Times New Roman" w:hAnsi="Times New Roman" w:cs="Times New Roman"/>
                <w:sz w:val="22"/>
                <w:szCs w:val="22"/>
              </w:rPr>
            </w:pPr>
            <w:r w:rsidRPr="00303AC2">
              <w:rPr>
                <w:rFonts w:ascii="Times New Roman" w:hAnsi="Times New Roman" w:cs="Times New Roman"/>
                <w:sz w:val="22"/>
                <w:szCs w:val="22"/>
              </w:rPr>
              <w:t>-</w:t>
            </w:r>
            <w:r w:rsidRPr="00303AC2">
              <w:rPr>
                <w:rFonts w:ascii="Times New Roman" w:hAnsi="Times New Roman" w:cs="Times New Roman"/>
                <w:sz w:val="22"/>
                <w:szCs w:val="22"/>
              </w:rPr>
              <w:tab/>
              <w:t>Ban Công tác đại biểu Quốc hội;</w:t>
            </w:r>
          </w:p>
          <w:p w:rsidR="00785CE3" w:rsidRPr="00303AC2" w:rsidRDefault="007965AD">
            <w:pPr>
              <w:tabs>
                <w:tab w:val="left" w:pos="132"/>
              </w:tabs>
              <w:jc w:val="both"/>
            </w:pPr>
            <w:r w:rsidRPr="00303AC2">
              <w:rPr>
                <w:rFonts w:ascii="Times New Roman" w:hAnsi="Times New Roman" w:cs="Times New Roman"/>
                <w:sz w:val="22"/>
                <w:szCs w:val="22"/>
              </w:rPr>
              <w:t>-</w:t>
            </w:r>
            <w:r w:rsidRPr="00303AC2">
              <w:rPr>
                <w:rFonts w:ascii="Times New Roman" w:hAnsi="Times New Roman" w:cs="Times New Roman"/>
                <w:sz w:val="22"/>
                <w:szCs w:val="22"/>
              </w:rPr>
              <w:tab/>
              <w:t>Văn phòng Quốc hội, Văn phòng Chính phủ;</w:t>
            </w:r>
          </w:p>
          <w:p w:rsidR="00785CE3" w:rsidRPr="00303AC2" w:rsidRDefault="007965AD">
            <w:pPr>
              <w:tabs>
                <w:tab w:val="left" w:pos="132"/>
              </w:tabs>
              <w:jc w:val="both"/>
            </w:pPr>
            <w:r w:rsidRPr="00303AC2">
              <w:rPr>
                <w:rFonts w:ascii="Times New Roman" w:hAnsi="Times New Roman" w:cs="Times New Roman"/>
                <w:sz w:val="22"/>
                <w:szCs w:val="22"/>
              </w:rPr>
              <w:t>-</w:t>
            </w:r>
            <w:r w:rsidRPr="00303AC2">
              <w:rPr>
                <w:rFonts w:ascii="Times New Roman" w:hAnsi="Times New Roman" w:cs="Times New Roman"/>
                <w:sz w:val="22"/>
                <w:szCs w:val="22"/>
              </w:rPr>
              <w:tab/>
              <w:t>Các Bộ: Tư pháp; Tài chính; KHCN;</w:t>
            </w:r>
          </w:p>
          <w:p w:rsidR="00785CE3" w:rsidRPr="00303AC2" w:rsidRDefault="007965AD">
            <w:pPr>
              <w:tabs>
                <w:tab w:val="left" w:pos="132"/>
              </w:tabs>
              <w:jc w:val="both"/>
            </w:pPr>
            <w:r w:rsidRPr="00303AC2">
              <w:rPr>
                <w:rFonts w:ascii="Times New Roman" w:hAnsi="Times New Roman" w:cs="Times New Roman"/>
                <w:sz w:val="22"/>
                <w:szCs w:val="22"/>
              </w:rPr>
              <w:t xml:space="preserve">- Cục Kiểm tra văn bản và Tổ chức thi hành pháp luật - </w:t>
            </w:r>
            <w:r w:rsidRPr="00303AC2">
              <w:rPr>
                <w:rFonts w:ascii="Times New Roman" w:hAnsi="Times New Roman" w:cs="Times New Roman"/>
                <w:sz w:val="22"/>
                <w:szCs w:val="22"/>
              </w:rPr>
              <w:br/>
              <w:t>Bộ Tư pháp;</w:t>
            </w:r>
          </w:p>
          <w:p w:rsidR="00785CE3" w:rsidRPr="00303AC2" w:rsidRDefault="007965AD">
            <w:pPr>
              <w:tabs>
                <w:tab w:val="left" w:pos="132"/>
              </w:tabs>
              <w:jc w:val="both"/>
              <w:rPr>
                <w:rFonts w:ascii="Times New Roman" w:hAnsi="Times New Roman" w:cs="Times New Roman"/>
                <w:sz w:val="22"/>
                <w:szCs w:val="22"/>
              </w:rPr>
            </w:pPr>
            <w:r w:rsidRPr="00303AC2">
              <w:rPr>
                <w:rFonts w:ascii="Times New Roman" w:hAnsi="Times New Roman" w:cs="Times New Roman"/>
                <w:sz w:val="22"/>
                <w:szCs w:val="22"/>
              </w:rPr>
              <w:t>-</w:t>
            </w:r>
            <w:r w:rsidRPr="00303AC2">
              <w:rPr>
                <w:rFonts w:ascii="Times New Roman" w:hAnsi="Times New Roman" w:cs="Times New Roman"/>
                <w:sz w:val="22"/>
                <w:szCs w:val="22"/>
              </w:rPr>
              <w:tab/>
              <w:t>Thường trực Thành ủy;</w:t>
            </w:r>
          </w:p>
          <w:p w:rsidR="00785CE3" w:rsidRPr="00303AC2" w:rsidRDefault="007965AD">
            <w:pPr>
              <w:tabs>
                <w:tab w:val="left" w:pos="132"/>
              </w:tabs>
              <w:jc w:val="both"/>
              <w:rPr>
                <w:rFonts w:ascii="Times New Roman" w:hAnsi="Times New Roman" w:cs="Times New Roman"/>
                <w:sz w:val="22"/>
                <w:szCs w:val="22"/>
              </w:rPr>
            </w:pPr>
            <w:r w:rsidRPr="00303AC2">
              <w:rPr>
                <w:rFonts w:ascii="Times New Roman" w:hAnsi="Times New Roman" w:cs="Times New Roman"/>
                <w:sz w:val="22"/>
                <w:szCs w:val="22"/>
              </w:rPr>
              <w:t>- Đoàn Đại biểu Quốc hội Thành phố;</w:t>
            </w:r>
          </w:p>
          <w:p w:rsidR="00785CE3" w:rsidRPr="00303AC2" w:rsidRDefault="007965AD">
            <w:pPr>
              <w:tabs>
                <w:tab w:val="left" w:pos="132"/>
              </w:tabs>
              <w:jc w:val="both"/>
            </w:pPr>
            <w:r w:rsidRPr="00303AC2">
              <w:rPr>
                <w:rFonts w:ascii="Times New Roman" w:hAnsi="Times New Roman" w:cs="Times New Roman"/>
                <w:sz w:val="22"/>
                <w:szCs w:val="22"/>
              </w:rPr>
              <w:t>-</w:t>
            </w:r>
            <w:r w:rsidRPr="00303AC2">
              <w:rPr>
                <w:rFonts w:ascii="Times New Roman" w:hAnsi="Times New Roman" w:cs="Times New Roman"/>
                <w:sz w:val="22"/>
                <w:szCs w:val="22"/>
              </w:rPr>
              <w:tab/>
              <w:t>Thường trực HĐND, UBND, UBMTTQ Thành phố;</w:t>
            </w:r>
          </w:p>
          <w:p w:rsidR="00785CE3" w:rsidRPr="00303AC2" w:rsidRDefault="007965AD">
            <w:pPr>
              <w:tabs>
                <w:tab w:val="left" w:pos="132"/>
              </w:tabs>
              <w:jc w:val="both"/>
              <w:rPr>
                <w:rFonts w:ascii="Times New Roman" w:hAnsi="Times New Roman" w:cs="Times New Roman"/>
                <w:sz w:val="22"/>
                <w:szCs w:val="22"/>
              </w:rPr>
            </w:pPr>
            <w:r w:rsidRPr="00303AC2">
              <w:rPr>
                <w:rFonts w:ascii="Times New Roman" w:hAnsi="Times New Roman" w:cs="Times New Roman"/>
                <w:sz w:val="22"/>
                <w:szCs w:val="22"/>
              </w:rPr>
              <w:t>- Các Ban Đảng Thành ủy;</w:t>
            </w:r>
          </w:p>
          <w:p w:rsidR="00785CE3" w:rsidRPr="00303AC2" w:rsidRDefault="007965AD">
            <w:pPr>
              <w:tabs>
                <w:tab w:val="left" w:pos="132"/>
              </w:tabs>
              <w:jc w:val="both"/>
            </w:pPr>
            <w:r w:rsidRPr="00303AC2">
              <w:rPr>
                <w:rFonts w:ascii="Times New Roman" w:hAnsi="Times New Roman" w:cs="Times New Roman"/>
                <w:sz w:val="22"/>
                <w:szCs w:val="22"/>
              </w:rPr>
              <w:t>-</w:t>
            </w:r>
            <w:r w:rsidRPr="00303AC2">
              <w:rPr>
                <w:rFonts w:ascii="Times New Roman" w:hAnsi="Times New Roman" w:cs="Times New Roman"/>
                <w:sz w:val="22"/>
                <w:szCs w:val="22"/>
              </w:rPr>
              <w:tab/>
              <w:t>Các Văn phòng: Thành ủy; Đoàn ĐBQH và HĐND, UBND Thành phố;</w:t>
            </w:r>
          </w:p>
          <w:p w:rsidR="00785CE3" w:rsidRPr="00303AC2" w:rsidRDefault="007965AD">
            <w:pPr>
              <w:tabs>
                <w:tab w:val="left" w:pos="132"/>
              </w:tabs>
              <w:jc w:val="both"/>
            </w:pPr>
            <w:r w:rsidRPr="00303AC2">
              <w:rPr>
                <w:rFonts w:ascii="Times New Roman" w:hAnsi="Times New Roman" w:cs="Times New Roman"/>
                <w:sz w:val="22"/>
                <w:szCs w:val="22"/>
              </w:rPr>
              <w:t>-</w:t>
            </w:r>
            <w:r w:rsidRPr="00303AC2">
              <w:rPr>
                <w:rFonts w:ascii="Times New Roman" w:hAnsi="Times New Roman" w:cs="Times New Roman"/>
                <w:sz w:val="22"/>
                <w:szCs w:val="22"/>
              </w:rPr>
              <w:tab/>
              <w:t>Các sở, ban, ngành Thành phố;</w:t>
            </w:r>
          </w:p>
          <w:p w:rsidR="00785CE3" w:rsidRPr="00303AC2" w:rsidRDefault="007965AD">
            <w:pPr>
              <w:tabs>
                <w:tab w:val="left" w:pos="132"/>
              </w:tabs>
              <w:jc w:val="both"/>
            </w:pPr>
            <w:r w:rsidRPr="00303AC2">
              <w:rPr>
                <w:rFonts w:ascii="Times New Roman" w:hAnsi="Times New Roman" w:cs="Times New Roman"/>
                <w:sz w:val="22"/>
                <w:szCs w:val="22"/>
              </w:rPr>
              <w:t>-</w:t>
            </w:r>
            <w:r w:rsidRPr="00303AC2">
              <w:rPr>
                <w:rFonts w:ascii="Times New Roman" w:hAnsi="Times New Roman" w:cs="Times New Roman"/>
                <w:sz w:val="22"/>
                <w:szCs w:val="22"/>
              </w:rPr>
              <w:tab/>
              <w:t>Thường trực HĐND, UBND phường, xã và đặc khu;</w:t>
            </w:r>
          </w:p>
          <w:p w:rsidR="00785CE3" w:rsidRPr="00303AC2" w:rsidRDefault="007965AD">
            <w:pPr>
              <w:tabs>
                <w:tab w:val="left" w:pos="132"/>
              </w:tabs>
              <w:jc w:val="both"/>
            </w:pPr>
            <w:r w:rsidRPr="00303AC2">
              <w:rPr>
                <w:rFonts w:ascii="Times New Roman" w:hAnsi="Times New Roman" w:cs="Times New Roman"/>
                <w:sz w:val="22"/>
                <w:szCs w:val="22"/>
              </w:rPr>
              <w:t>-</w:t>
            </w:r>
            <w:r w:rsidRPr="00303AC2">
              <w:rPr>
                <w:rFonts w:ascii="Times New Roman" w:hAnsi="Times New Roman" w:cs="Times New Roman"/>
                <w:sz w:val="22"/>
                <w:szCs w:val="22"/>
              </w:rPr>
              <w:tab/>
              <w:t>Trung tâm Thông tin điện tử Thành phố;</w:t>
            </w:r>
          </w:p>
          <w:p w:rsidR="00785CE3" w:rsidRPr="00303AC2" w:rsidRDefault="007965AD">
            <w:pPr>
              <w:tabs>
                <w:tab w:val="left" w:pos="132"/>
              </w:tabs>
              <w:jc w:val="both"/>
              <w:rPr>
                <w:rFonts w:ascii="Times New Roman" w:hAnsi="Times New Roman" w:cs="Times New Roman"/>
                <w:sz w:val="28"/>
                <w:szCs w:val="28"/>
              </w:rPr>
            </w:pPr>
            <w:r w:rsidRPr="00303AC2">
              <w:rPr>
                <w:rFonts w:ascii="Times New Roman" w:hAnsi="Times New Roman" w:cs="Times New Roman"/>
                <w:sz w:val="22"/>
                <w:szCs w:val="22"/>
              </w:rPr>
              <w:t>-</w:t>
            </w:r>
            <w:r w:rsidRPr="00303AC2">
              <w:rPr>
                <w:rFonts w:ascii="Times New Roman" w:hAnsi="Times New Roman" w:cs="Times New Roman"/>
                <w:sz w:val="22"/>
                <w:szCs w:val="22"/>
              </w:rPr>
              <w:tab/>
              <w:t>Lưu: VT, ….</w:t>
            </w:r>
          </w:p>
        </w:tc>
        <w:tc>
          <w:tcPr>
            <w:tcW w:w="3760" w:type="dxa"/>
          </w:tcPr>
          <w:p w:rsidR="00785CE3" w:rsidRPr="00303AC2" w:rsidRDefault="007965AD">
            <w:pPr>
              <w:pStyle w:val="Heading2"/>
              <w:rPr>
                <w:rFonts w:ascii="Times New Roman" w:hAnsi="Times New Roman" w:cs="Times New Roman"/>
                <w:sz w:val="28"/>
                <w:szCs w:val="28"/>
              </w:rPr>
            </w:pPr>
            <w:r w:rsidRPr="00303AC2">
              <w:rPr>
                <w:rFonts w:ascii="Times New Roman" w:hAnsi="Times New Roman" w:cs="Times New Roman"/>
                <w:sz w:val="28"/>
                <w:szCs w:val="28"/>
              </w:rPr>
              <w:t>CHỦ TỊCH</w:t>
            </w:r>
          </w:p>
          <w:p w:rsidR="00785CE3" w:rsidRPr="00303AC2" w:rsidRDefault="00785CE3">
            <w:pPr>
              <w:rPr>
                <w:rFonts w:ascii="Times New Roman" w:hAnsi="Times New Roman" w:cs="Times New Roman"/>
                <w:sz w:val="28"/>
                <w:szCs w:val="28"/>
              </w:rPr>
            </w:pPr>
          </w:p>
          <w:p w:rsidR="00785CE3" w:rsidRPr="00303AC2" w:rsidRDefault="00785CE3">
            <w:pPr>
              <w:rPr>
                <w:rFonts w:ascii="Times New Roman" w:hAnsi="Times New Roman" w:cs="Times New Roman"/>
                <w:sz w:val="28"/>
                <w:szCs w:val="28"/>
              </w:rPr>
            </w:pPr>
          </w:p>
          <w:p w:rsidR="00785CE3" w:rsidRPr="00303AC2" w:rsidRDefault="00785CE3">
            <w:pPr>
              <w:rPr>
                <w:rFonts w:ascii="Times New Roman" w:hAnsi="Times New Roman" w:cs="Times New Roman"/>
                <w:sz w:val="28"/>
                <w:szCs w:val="28"/>
              </w:rPr>
            </w:pPr>
          </w:p>
          <w:p w:rsidR="00785CE3" w:rsidRPr="00303AC2" w:rsidRDefault="00785CE3">
            <w:pPr>
              <w:rPr>
                <w:rFonts w:ascii="Times New Roman" w:hAnsi="Times New Roman" w:cs="Times New Roman"/>
                <w:sz w:val="28"/>
                <w:szCs w:val="28"/>
              </w:rPr>
            </w:pPr>
          </w:p>
          <w:p w:rsidR="00785CE3" w:rsidRPr="00303AC2" w:rsidRDefault="00785CE3">
            <w:pPr>
              <w:rPr>
                <w:rFonts w:ascii="Times New Roman" w:hAnsi="Times New Roman" w:cs="Times New Roman"/>
                <w:sz w:val="28"/>
                <w:szCs w:val="28"/>
              </w:rPr>
            </w:pPr>
          </w:p>
          <w:p w:rsidR="00785CE3" w:rsidRPr="00303AC2" w:rsidRDefault="00785CE3">
            <w:pPr>
              <w:rPr>
                <w:rFonts w:ascii="Times New Roman" w:hAnsi="Times New Roman" w:cs="Times New Roman"/>
                <w:sz w:val="28"/>
                <w:szCs w:val="28"/>
              </w:rPr>
            </w:pPr>
          </w:p>
          <w:p w:rsidR="00785CE3" w:rsidRPr="00303AC2" w:rsidRDefault="00785CE3">
            <w:pPr>
              <w:rPr>
                <w:rFonts w:ascii="Times New Roman" w:hAnsi="Times New Roman" w:cs="Times New Roman"/>
                <w:sz w:val="28"/>
                <w:szCs w:val="28"/>
              </w:rPr>
            </w:pPr>
          </w:p>
          <w:p w:rsidR="00785CE3" w:rsidRPr="00303AC2" w:rsidRDefault="00785CE3">
            <w:pPr>
              <w:jc w:val="center"/>
              <w:rPr>
                <w:rFonts w:ascii="Times New Roman" w:hAnsi="Times New Roman" w:cs="Times New Roman"/>
                <w:b/>
                <w:bCs/>
                <w:sz w:val="28"/>
                <w:szCs w:val="28"/>
              </w:rPr>
            </w:pPr>
          </w:p>
        </w:tc>
      </w:tr>
      <w:bookmarkEnd w:id="0"/>
    </w:tbl>
    <w:p w:rsidR="004A516D" w:rsidRPr="00303AC2" w:rsidRDefault="004A516D"/>
    <w:sectPr w:rsidR="004A516D" w:rsidRPr="00303AC2" w:rsidSect="00195BF5">
      <w:headerReference w:type="default" r:id="rId9"/>
      <w:pgSz w:w="11906" w:h="16838"/>
      <w:pgMar w:top="1134" w:right="1134" w:bottom="1134" w:left="1701" w:header="675" w:footer="1077"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4C80" w:rsidRDefault="00D84C80">
      <w:r>
        <w:separator/>
      </w:r>
    </w:p>
  </w:endnote>
  <w:endnote w:type="continuationSeparator" w:id="0">
    <w:p w:rsidR="00D84C80" w:rsidRDefault="00D84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font>
  <w:font w:name="Noto Serif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NI-Times;Times New Roman">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Liberation Sans">
    <w:altName w:val="Arial"/>
    <w:charset w:val="00"/>
    <w:family w:val="swiss"/>
    <w:pitch w:val="variable"/>
  </w:font>
  <w:font w:name="Noto Sans CJK SC">
    <w:panose1 w:val="00000000000000000000"/>
    <w:charset w:val="00"/>
    <w:family w:val="roman"/>
    <w:notTrueType/>
    <w:pitch w:val="default"/>
  </w:font>
  <w:font w:name=".VnTimeH;Times New Roma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nTime;Times New Roman">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4C80" w:rsidRDefault="00D84C80">
      <w:r>
        <w:separator/>
      </w:r>
    </w:p>
  </w:footnote>
  <w:footnote w:type="continuationSeparator" w:id="0">
    <w:p w:rsidR="00D84C80" w:rsidRDefault="00D84C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7580087"/>
      <w:docPartObj>
        <w:docPartGallery w:val="Page Numbers (Top of Page)"/>
        <w:docPartUnique/>
      </w:docPartObj>
    </w:sdtPr>
    <w:sdtEndPr>
      <w:rPr>
        <w:noProof/>
      </w:rPr>
    </w:sdtEndPr>
    <w:sdtContent>
      <w:p w:rsidR="00195BF5" w:rsidRDefault="00195BF5">
        <w:pPr>
          <w:pStyle w:val="Header"/>
          <w:jc w:val="center"/>
        </w:pPr>
        <w:r>
          <w:fldChar w:fldCharType="begin"/>
        </w:r>
        <w:r>
          <w:instrText xml:space="preserve"> PAGE   \* MERGEFORMAT </w:instrText>
        </w:r>
        <w:r>
          <w:fldChar w:fldCharType="separate"/>
        </w:r>
        <w:r w:rsidR="00303AC2">
          <w:rPr>
            <w:noProof/>
          </w:rPr>
          <w:t>8</w:t>
        </w:r>
        <w:r>
          <w:rPr>
            <w:noProof/>
          </w:rPr>
          <w:fldChar w:fldCharType="end"/>
        </w:r>
      </w:p>
    </w:sdtContent>
  </w:sdt>
  <w:p w:rsidR="00785CE3" w:rsidRDefault="00785C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440C2"/>
    <w:multiLevelType w:val="multilevel"/>
    <w:tmpl w:val="4D9241C2"/>
    <w:lvl w:ilvl="0">
      <w:start w:val="1"/>
      <w:numFmt w:val="decimal"/>
      <w:lvlText w:val="%1."/>
      <w:lvlJc w:val="left"/>
      <w:pPr>
        <w:tabs>
          <w:tab w:val="num" w:pos="0"/>
        </w:tabs>
        <w:ind w:left="927"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29765CE"/>
    <w:multiLevelType w:val="hybridMultilevel"/>
    <w:tmpl w:val="2E06E7D4"/>
    <w:lvl w:ilvl="0" w:tplc="8B4C823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59CA71D7"/>
    <w:multiLevelType w:val="multilevel"/>
    <w:tmpl w:val="2B7EE984"/>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CE3"/>
    <w:rsid w:val="00007632"/>
    <w:rsid w:val="00014447"/>
    <w:rsid w:val="00022716"/>
    <w:rsid w:val="00026F11"/>
    <w:rsid w:val="00041697"/>
    <w:rsid w:val="000C4015"/>
    <w:rsid w:val="000E4A0A"/>
    <w:rsid w:val="00102932"/>
    <w:rsid w:val="00110F3C"/>
    <w:rsid w:val="00195BF5"/>
    <w:rsid w:val="001D267C"/>
    <w:rsid w:val="001F2B2D"/>
    <w:rsid w:val="0023301D"/>
    <w:rsid w:val="002643CA"/>
    <w:rsid w:val="002D62B8"/>
    <w:rsid w:val="00303AC2"/>
    <w:rsid w:val="00340B10"/>
    <w:rsid w:val="0036317C"/>
    <w:rsid w:val="0037230D"/>
    <w:rsid w:val="003925D1"/>
    <w:rsid w:val="003A3A03"/>
    <w:rsid w:val="003C469E"/>
    <w:rsid w:val="00425C19"/>
    <w:rsid w:val="00487B56"/>
    <w:rsid w:val="004A516D"/>
    <w:rsid w:val="004E7918"/>
    <w:rsid w:val="005020FC"/>
    <w:rsid w:val="00523A36"/>
    <w:rsid w:val="005F0B43"/>
    <w:rsid w:val="005F5545"/>
    <w:rsid w:val="00602A48"/>
    <w:rsid w:val="00654D55"/>
    <w:rsid w:val="00662934"/>
    <w:rsid w:val="00664E1C"/>
    <w:rsid w:val="006A46A6"/>
    <w:rsid w:val="006D08F9"/>
    <w:rsid w:val="006E41B7"/>
    <w:rsid w:val="006E6B75"/>
    <w:rsid w:val="006E705C"/>
    <w:rsid w:val="006E7F59"/>
    <w:rsid w:val="00744F18"/>
    <w:rsid w:val="00785CE3"/>
    <w:rsid w:val="007965AD"/>
    <w:rsid w:val="00855585"/>
    <w:rsid w:val="008854FE"/>
    <w:rsid w:val="0088787C"/>
    <w:rsid w:val="008A49E3"/>
    <w:rsid w:val="008B419C"/>
    <w:rsid w:val="009117FD"/>
    <w:rsid w:val="00937B47"/>
    <w:rsid w:val="00966DDC"/>
    <w:rsid w:val="009855B5"/>
    <w:rsid w:val="009A6950"/>
    <w:rsid w:val="009B3B61"/>
    <w:rsid w:val="009C4043"/>
    <w:rsid w:val="00A04EE0"/>
    <w:rsid w:val="00A44C70"/>
    <w:rsid w:val="00A72028"/>
    <w:rsid w:val="00A947C3"/>
    <w:rsid w:val="00AA5B1C"/>
    <w:rsid w:val="00AE2285"/>
    <w:rsid w:val="00AE4790"/>
    <w:rsid w:val="00B211B7"/>
    <w:rsid w:val="00B625FE"/>
    <w:rsid w:val="00BB2DDB"/>
    <w:rsid w:val="00BC20F0"/>
    <w:rsid w:val="00C0510F"/>
    <w:rsid w:val="00C16B80"/>
    <w:rsid w:val="00C22E2A"/>
    <w:rsid w:val="00C274FC"/>
    <w:rsid w:val="00C436AD"/>
    <w:rsid w:val="00C52D09"/>
    <w:rsid w:val="00C83242"/>
    <w:rsid w:val="00C918A3"/>
    <w:rsid w:val="00CA67EB"/>
    <w:rsid w:val="00CB14B1"/>
    <w:rsid w:val="00CD6AB8"/>
    <w:rsid w:val="00D010D2"/>
    <w:rsid w:val="00D404CD"/>
    <w:rsid w:val="00D41987"/>
    <w:rsid w:val="00D60465"/>
    <w:rsid w:val="00D84C80"/>
    <w:rsid w:val="00DC3BCB"/>
    <w:rsid w:val="00DE0DA6"/>
    <w:rsid w:val="00DF6BD1"/>
    <w:rsid w:val="00E03F23"/>
    <w:rsid w:val="00EA5E1D"/>
    <w:rsid w:val="00ED10A9"/>
    <w:rsid w:val="00F031C5"/>
    <w:rsid w:val="00F546E1"/>
    <w:rsid w:val="00FD1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95B3E2-E1FA-4C1F-838F-2399E302E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oto Serif CJK SC" w:hAnsi="Liberation Serif" w:cs="Lohit Devanaga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rFonts w:ascii="VNI-Times;Times New Roman" w:eastAsia="Times New Roman" w:hAnsi="VNI-Times;Times New Roman" w:cs="VNI-Times;Times New Roman"/>
      <w:sz w:val="24"/>
      <w:szCs w:val="24"/>
    </w:rPr>
  </w:style>
  <w:style w:type="paragraph" w:styleId="Heading1">
    <w:name w:val="heading 1"/>
    <w:basedOn w:val="Normal"/>
    <w:next w:val="Normal"/>
    <w:qFormat/>
    <w:pPr>
      <w:keepNext/>
      <w:numPr>
        <w:numId w:val="1"/>
      </w:numPr>
      <w:outlineLvl w:val="0"/>
    </w:pPr>
    <w:rPr>
      <w:b/>
      <w:bCs/>
      <w:sz w:val="26"/>
      <w:szCs w:val="26"/>
    </w:rPr>
  </w:style>
  <w:style w:type="paragraph" w:styleId="Heading2">
    <w:name w:val="heading 2"/>
    <w:basedOn w:val="Normal"/>
    <w:next w:val="Normal"/>
    <w:qFormat/>
    <w:pPr>
      <w:keepNext/>
      <w:numPr>
        <w:ilvl w:val="1"/>
        <w:numId w:val="1"/>
      </w:numPr>
      <w:jc w:val="center"/>
      <w:outlineLvl w:val="1"/>
    </w:pPr>
    <w:rPr>
      <w:b/>
      <w:bCs/>
      <w:sz w:val="26"/>
      <w:szCs w:val="26"/>
    </w:rPr>
  </w:style>
  <w:style w:type="paragraph" w:styleId="Heading3">
    <w:name w:val="heading 3"/>
    <w:basedOn w:val="Normal"/>
    <w:next w:val="Normal"/>
    <w:qFormat/>
    <w:pPr>
      <w:keepNext/>
      <w:numPr>
        <w:ilvl w:val="2"/>
        <w:numId w:val="1"/>
      </w:numPr>
      <w:spacing w:before="240"/>
      <w:jc w:val="center"/>
      <w:outlineLvl w:val="2"/>
    </w:pPr>
    <w:rPr>
      <w:rFonts w:ascii="Times New Roman" w:hAnsi="Times New Roman" w:cs="Times New Roman"/>
      <w:b/>
      <w:spacing w:val="-12"/>
      <w:sz w:val="40"/>
    </w:rPr>
  </w:style>
  <w:style w:type="paragraph" w:styleId="Heading4">
    <w:name w:val="heading 4"/>
    <w:basedOn w:val="Normal"/>
    <w:next w:val="Normal"/>
    <w:qFormat/>
    <w:pPr>
      <w:keepNext/>
      <w:numPr>
        <w:ilvl w:val="3"/>
        <w:numId w:val="1"/>
      </w:numPr>
      <w:jc w:val="center"/>
      <w:outlineLvl w:val="3"/>
    </w:pPr>
    <w:rPr>
      <w:rFonts w:ascii="Times New Roman" w:hAnsi="Times New Roman" w:cs="Times New Roman"/>
      <w:b/>
      <w:spacing w:val="-12"/>
      <w:sz w:val="28"/>
    </w:rPr>
  </w:style>
  <w:style w:type="paragraph" w:styleId="Heading5">
    <w:name w:val="heading 5"/>
    <w:basedOn w:val="Normal"/>
    <w:next w:val="Normal"/>
    <w:qFormat/>
    <w:pPr>
      <w:keepNext/>
      <w:numPr>
        <w:ilvl w:val="4"/>
        <w:numId w:val="1"/>
      </w:numPr>
      <w:spacing w:before="240"/>
      <w:ind w:left="720"/>
      <w:jc w:val="right"/>
      <w:outlineLvl w:val="4"/>
    </w:pPr>
    <w:rPr>
      <w:rFonts w:ascii="Times New Roman" w:hAnsi="Times New Roman" w:cs="Times New Roman"/>
      <w:bCs/>
      <w:i/>
      <w:spacing w:val="-2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2z0">
    <w:name w:val="WW8Num2z0"/>
    <w:qFormat/>
  </w:style>
  <w:style w:type="character" w:customStyle="1" w:styleId="WW8Num3z0">
    <w:name w:val="WW8Num3z0"/>
    <w:qFormat/>
  </w:style>
  <w:style w:type="character" w:customStyle="1" w:styleId="WW8Num4z0">
    <w:name w:val="WW8Num4z0"/>
    <w:qFormat/>
    <w:rPr>
      <w:rFonts w:ascii="Times New Roman" w:eastAsia="Times New Roman" w:hAnsi="Times New Roman" w:cs="Times New Roman"/>
    </w:rPr>
  </w:style>
  <w:style w:type="character" w:customStyle="1" w:styleId="WW8Num4z1">
    <w:name w:val="WW8Num4z1"/>
    <w:qFormat/>
    <w:rPr>
      <w:rFonts w:ascii="Courier New" w:hAnsi="Courier New" w:cs="Courier New"/>
      <w:sz w:val="20"/>
    </w:rPr>
  </w:style>
  <w:style w:type="character" w:customStyle="1" w:styleId="WW8Num4z2">
    <w:name w:val="WW8Num4z2"/>
    <w:qFormat/>
    <w:rPr>
      <w:rFonts w:ascii="Times New Roman" w:eastAsia="Times New Roman" w:hAnsi="Times New Roman" w:cs="Times New Roman"/>
    </w:rPr>
  </w:style>
  <w:style w:type="character" w:customStyle="1" w:styleId="WW8Num8z0">
    <w:name w:val="WW8Num8z0"/>
    <w:qFormat/>
    <w:rPr>
      <w:rFonts w:ascii="Times New Roman" w:hAnsi="Times New Roman" w:cs="Times New Roman"/>
      <w:sz w:val="28"/>
      <w:szCs w:val="28"/>
    </w:rPr>
  </w:style>
  <w:style w:type="character" w:customStyle="1" w:styleId="WW8Num10z0">
    <w:name w:val="WW8Num10z0"/>
    <w:qFormat/>
  </w:style>
  <w:style w:type="character" w:customStyle="1" w:styleId="WW8Num11z0">
    <w:name w:val="WW8Num11z0"/>
    <w:qFormat/>
  </w:style>
  <w:style w:type="character" w:customStyle="1" w:styleId="WW8Num12z0">
    <w:name w:val="WW8Num12z0"/>
    <w:qFormat/>
  </w:style>
  <w:style w:type="character" w:customStyle="1" w:styleId="WW8Num14z0">
    <w:name w:val="WW8Num14z0"/>
    <w:qFormat/>
  </w:style>
  <w:style w:type="character" w:styleId="PageNumber">
    <w:name w:val="page number"/>
    <w:basedOn w:val="DefaultParagraphFont"/>
  </w:style>
  <w:style w:type="character" w:customStyle="1" w:styleId="BodyTextIndent2Char">
    <w:name w:val="Body Text Indent 2 Char"/>
    <w:qFormat/>
    <w:rPr>
      <w:bCs/>
      <w:spacing w:val="-12"/>
      <w:sz w:val="28"/>
      <w:szCs w:val="24"/>
      <w:lang w:val="en-US" w:bidi="ar-SA"/>
    </w:rPr>
  </w:style>
  <w:style w:type="character" w:customStyle="1" w:styleId="Heading1Char">
    <w:name w:val="Heading 1 Char"/>
    <w:qFormat/>
    <w:rPr>
      <w:rFonts w:ascii="VNI-Times;Times New Roman" w:hAnsi="VNI-Times;Times New Roman" w:cs="VNI-Times;Times New Roman"/>
      <w:b/>
      <w:bCs/>
      <w:sz w:val="26"/>
      <w:szCs w:val="26"/>
    </w:rPr>
  </w:style>
  <w:style w:type="character" w:customStyle="1" w:styleId="grame">
    <w:name w:val="grame"/>
    <w:basedOn w:val="DefaultParagraphFont"/>
    <w:qFormat/>
  </w:style>
  <w:style w:type="character" w:customStyle="1" w:styleId="NormalWebChar">
    <w:name w:val="Normal (Web) Char"/>
    <w:qFormat/>
    <w:rPr>
      <w:sz w:val="29"/>
      <w:szCs w:val="29"/>
    </w:rPr>
  </w:style>
  <w:style w:type="character" w:customStyle="1" w:styleId="FootnoteTextChar">
    <w:name w:val="Footnote Text Char"/>
    <w:qFormat/>
    <w:rPr>
      <w:rFonts w:ascii="Calibri" w:eastAsia="Calibri" w:hAnsi="Calibri" w:cs="Calibri"/>
      <w:lang w:val="en-GB"/>
    </w:rPr>
  </w:style>
  <w:style w:type="character" w:customStyle="1" w:styleId="FootnoteCharacters">
    <w:name w:val="Footnote Characters"/>
    <w:qFormat/>
    <w:rPr>
      <w:vertAlign w:val="superscript"/>
    </w:rPr>
  </w:style>
  <w:style w:type="character" w:customStyle="1" w:styleId="Bodytext2Italic">
    <w:name w:val="Body text (2) + Italic"/>
    <w:qFormat/>
    <w:rPr>
      <w:rFonts w:ascii="Times New Roman" w:eastAsia="Times New Roman" w:hAnsi="Times New Roman" w:cs="Times New Roman"/>
      <w:b w:val="0"/>
      <w:bCs w:val="0"/>
      <w:i/>
      <w:iCs/>
      <w:caps w:val="0"/>
      <w:smallCaps w:val="0"/>
      <w:strike w:val="0"/>
      <w:dstrike w:val="0"/>
      <w:color w:val="000000"/>
      <w:spacing w:val="0"/>
      <w:w w:val="100"/>
      <w:position w:val="0"/>
      <w:sz w:val="28"/>
      <w:szCs w:val="28"/>
      <w:u w:val="none"/>
      <w:vertAlign w:val="baseline"/>
      <w:lang w:val="vi-VN" w:bidi="vi-VN"/>
    </w:rPr>
  </w:style>
  <w:style w:type="character" w:customStyle="1" w:styleId="Vnbnnidung3">
    <w:name w:val="Văn bản nội dung (3)_"/>
    <w:qFormat/>
    <w:rPr>
      <w:sz w:val="28"/>
      <w:szCs w:val="28"/>
      <w:shd w:val="clear" w:color="auto" w:fill="FFFFFF"/>
    </w:rPr>
  </w:style>
  <w:style w:type="character" w:customStyle="1" w:styleId="utranghocchntrang">
    <w:name w:val="Đầu trang hoặc chân trang"/>
    <w:qFormat/>
    <w:rPr>
      <w:rFonts w:ascii="Lucida Sans Unicode" w:eastAsia="Lucida Sans Unicode" w:hAnsi="Lucida Sans Unicode" w:cs="Lucida Sans Unicode"/>
      <w:b w:val="0"/>
      <w:bCs w:val="0"/>
      <w:i w:val="0"/>
      <w:iCs w:val="0"/>
      <w:caps w:val="0"/>
      <w:smallCaps w:val="0"/>
      <w:strike w:val="0"/>
      <w:dstrike w:val="0"/>
      <w:color w:val="000000"/>
      <w:spacing w:val="0"/>
      <w:w w:val="100"/>
      <w:position w:val="0"/>
      <w:sz w:val="22"/>
      <w:szCs w:val="22"/>
      <w:u w:val="none"/>
      <w:vertAlign w:val="baseline"/>
      <w:lang w:val="vi-VN" w:bidi="vi-VN"/>
    </w:rPr>
  </w:style>
  <w:style w:type="character" w:customStyle="1" w:styleId="Vnbnnidung2">
    <w:name w:val="Văn bản nội dung (2)_"/>
    <w:uiPriority w:val="99"/>
    <w:qFormat/>
    <w:rPr>
      <w:sz w:val="28"/>
      <w:szCs w:val="28"/>
      <w:shd w:val="clear" w:color="auto" w:fill="FFFFFF"/>
    </w:rPr>
  </w:style>
  <w:style w:type="character" w:customStyle="1" w:styleId="Vnbnnidung2Innghing">
    <w:name w:val="Văn bản nội dung (2) + In nghiêng"/>
    <w:qFormat/>
    <w:rPr>
      <w:i/>
      <w:iCs/>
      <w:color w:val="000000"/>
      <w:spacing w:val="0"/>
      <w:w w:val="100"/>
      <w:position w:val="0"/>
      <w:sz w:val="28"/>
      <w:szCs w:val="28"/>
      <w:shd w:val="clear" w:color="auto" w:fill="FFFFFF"/>
      <w:vertAlign w:val="baseline"/>
      <w:lang w:val="vi-VN" w:bidi="vi-VN"/>
    </w:rPr>
  </w:style>
  <w:style w:type="character" w:customStyle="1" w:styleId="Vnbnnidung4">
    <w:name w:val="Văn bản nội dung (4)_"/>
    <w:qFormat/>
    <w:rPr>
      <w:i/>
      <w:iCs/>
      <w:sz w:val="26"/>
      <w:szCs w:val="26"/>
      <w:shd w:val="clear" w:color="auto" w:fill="FFFFFF"/>
    </w:rPr>
  </w:style>
  <w:style w:type="character" w:customStyle="1" w:styleId="Vnbnnidung2Inm">
    <w:name w:val="Văn bản nội dung (2) + In đậm"/>
    <w:qFormat/>
    <w:rPr>
      <w:rFonts w:ascii="Times New Roman" w:hAnsi="Times New Roman" w:cs="Times New Roman"/>
      <w:b/>
      <w:bCs/>
      <w:sz w:val="26"/>
      <w:szCs w:val="26"/>
      <w:shd w:val="clear" w:color="auto" w:fill="FFFFFF"/>
    </w:rPr>
  </w:style>
  <w:style w:type="character" w:styleId="CommentReference">
    <w:name w:val="annotation reference"/>
    <w:qFormat/>
    <w:rPr>
      <w:sz w:val="16"/>
      <w:szCs w:val="16"/>
    </w:rPr>
  </w:style>
  <w:style w:type="character" w:customStyle="1" w:styleId="CommentTextChar">
    <w:name w:val="Comment Text Char"/>
    <w:qFormat/>
    <w:rPr>
      <w:rFonts w:ascii="VNI-Times;Times New Roman" w:hAnsi="VNI-Times;Times New Roman" w:cs="VNI-Times;Times New Roman"/>
    </w:rPr>
  </w:style>
  <w:style w:type="character" w:customStyle="1" w:styleId="ListParagraphChar">
    <w:name w:val="List Paragraph Char"/>
    <w:qFormat/>
    <w:rPr>
      <w:rFonts w:ascii="VNI-Times;Times New Roman" w:hAnsi="VNI-Times;Times New Roman" w:cs="VNI-Times;Times New Roman"/>
      <w:sz w:val="24"/>
      <w:szCs w:val="24"/>
    </w:rPr>
  </w:style>
  <w:style w:type="character" w:customStyle="1" w:styleId="fontstyle01">
    <w:name w:val="fontstyle01"/>
    <w:qFormat/>
    <w:rPr>
      <w:rFonts w:ascii="Times New Roman" w:hAnsi="Times New Roman" w:cs="Times New Roman"/>
      <w:b w:val="0"/>
      <w:bCs w:val="0"/>
      <w:i w:val="0"/>
      <w:iCs w:val="0"/>
      <w:color w:val="000000"/>
      <w:sz w:val="28"/>
      <w:szCs w:val="28"/>
    </w:rPr>
  </w:style>
  <w:style w:type="character" w:customStyle="1" w:styleId="HeaderChar">
    <w:name w:val="Header Char"/>
    <w:uiPriority w:val="99"/>
    <w:qFormat/>
    <w:rPr>
      <w:rFonts w:ascii="VNI-Times;Times New Roman" w:hAnsi="VNI-Times;Times New Roman" w:cs="VNI-Times;Times New Roman"/>
      <w:sz w:val="24"/>
      <w:szCs w:val="24"/>
    </w:rPr>
  </w:style>
  <w:style w:type="character" w:styleId="Strong">
    <w:name w:val="Strong"/>
    <w:uiPriority w:val="22"/>
    <w:qFormat/>
    <w:rPr>
      <w:b/>
      <w:bCs/>
    </w:rPr>
  </w:style>
  <w:style w:type="character" w:styleId="Hyperlink">
    <w:name w:val="Hyperlink"/>
    <w:rPr>
      <w:color w:val="0563C1"/>
      <w:u w:val="single"/>
    </w:rPr>
  </w:style>
  <w:style w:type="character" w:customStyle="1" w:styleId="UnresolvedMention1">
    <w:name w:val="Unresolved Mention1"/>
    <w:qFormat/>
    <w:rPr>
      <w:color w:val="605E5C"/>
      <w:shd w:val="clear" w:color="auto" w:fill="E1DFDD"/>
    </w:rPr>
  </w:style>
  <w:style w:type="character" w:customStyle="1" w:styleId="UnresolvedMention">
    <w:name w:val="Unresolved Mention"/>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jc w:val="center"/>
    </w:pPr>
    <w:rPr>
      <w:rFonts w:ascii=".VnTimeH;Times New Roman" w:hAnsi=".VnTimeH;Times New Roman" w:cs=".VnTimeH;Times New Roman"/>
      <w:b/>
      <w:bCs/>
      <w:sz w:val="26"/>
      <w:szCs w:val="26"/>
    </w:r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pPr>
      <w:suppressLineNumbers/>
      <w:tabs>
        <w:tab w:val="center" w:pos="4819"/>
        <w:tab w:val="right" w:pos="9638"/>
      </w:tabs>
    </w:pPr>
  </w:style>
  <w:style w:type="paragraph" w:styleId="Footer">
    <w:name w:val="footer"/>
    <w:basedOn w:val="Normal"/>
  </w:style>
  <w:style w:type="paragraph" w:styleId="BalloonText">
    <w:name w:val="Balloon Text"/>
    <w:basedOn w:val="Normal"/>
    <w:qFormat/>
    <w:rPr>
      <w:rFonts w:ascii="Tahoma" w:hAnsi="Tahoma" w:cs="Tahoma"/>
      <w:sz w:val="16"/>
      <w:szCs w:val="16"/>
    </w:rPr>
  </w:style>
  <w:style w:type="paragraph" w:styleId="Header">
    <w:name w:val="header"/>
    <w:basedOn w:val="Normal"/>
    <w:uiPriority w:val="99"/>
  </w:style>
  <w:style w:type="paragraph" w:styleId="BodyTextIndent">
    <w:name w:val="Body Text Indent"/>
    <w:basedOn w:val="Normal"/>
    <w:pPr>
      <w:spacing w:before="240"/>
      <w:ind w:firstLine="709"/>
      <w:jc w:val="both"/>
    </w:pPr>
    <w:rPr>
      <w:rFonts w:ascii="Times New Roman" w:hAnsi="Times New Roman" w:cs="Times New Roman"/>
      <w:bCs/>
      <w:spacing w:val="-12"/>
      <w:sz w:val="28"/>
    </w:rPr>
  </w:style>
  <w:style w:type="paragraph" w:styleId="BodyTextIndent2">
    <w:name w:val="Body Text Indent 2"/>
    <w:basedOn w:val="Normal"/>
    <w:qFormat/>
    <w:pPr>
      <w:spacing w:before="240"/>
      <w:ind w:left="567"/>
      <w:jc w:val="both"/>
    </w:pPr>
    <w:rPr>
      <w:rFonts w:ascii="Times New Roman" w:hAnsi="Times New Roman" w:cs="Times New Roman"/>
      <w:bCs/>
      <w:spacing w:val="-12"/>
      <w:sz w:val="28"/>
    </w:rPr>
  </w:style>
  <w:style w:type="paragraph" w:styleId="BodyTextIndent3">
    <w:name w:val="Body Text Indent 3"/>
    <w:basedOn w:val="Normal"/>
    <w:qFormat/>
    <w:pPr>
      <w:ind w:left="142" w:hanging="142"/>
    </w:pPr>
    <w:rPr>
      <w:rFonts w:ascii="Times New Roman" w:hAnsi="Times New Roman" w:cs="Times New Roman"/>
      <w:bCs/>
      <w:spacing w:val="-12"/>
    </w:rPr>
  </w:style>
  <w:style w:type="paragraph" w:styleId="BodyText3">
    <w:name w:val="Body Text 3"/>
    <w:basedOn w:val="Normal"/>
    <w:qFormat/>
    <w:rPr>
      <w:rFonts w:ascii="Times New Roman" w:hAnsi="Times New Roman" w:cs="Times New Roman"/>
      <w:b/>
      <w:bCs/>
      <w:iCs/>
      <w:sz w:val="28"/>
    </w:rPr>
  </w:style>
  <w:style w:type="paragraph" w:styleId="BodyText2">
    <w:name w:val="Body Text 2"/>
    <w:basedOn w:val="Normal"/>
    <w:qFormat/>
    <w:rPr>
      <w:sz w:val="28"/>
      <w:szCs w:val="20"/>
    </w:rPr>
  </w:style>
  <w:style w:type="paragraph" w:customStyle="1" w:styleId="Char1">
    <w:name w:val="Char1"/>
    <w:qFormat/>
    <w:pPr>
      <w:suppressAutoHyphens/>
      <w:spacing w:before="120"/>
      <w:jc w:val="both"/>
    </w:pPr>
    <w:rPr>
      <w:rFonts w:ascii="Times New Roman" w:eastAsia="Times New Roman" w:hAnsi="Times New Roman" w:cs="Times New Roman"/>
      <w:sz w:val="28"/>
      <w:szCs w:val="28"/>
      <w:lang w:eastAsia="zh-CN"/>
    </w:rPr>
  </w:style>
  <w:style w:type="paragraph" w:styleId="NormalWeb">
    <w:name w:val="Normal (Web)"/>
    <w:basedOn w:val="Normal"/>
    <w:uiPriority w:val="99"/>
    <w:qFormat/>
    <w:pPr>
      <w:spacing w:before="280" w:after="280"/>
    </w:pPr>
    <w:rPr>
      <w:rFonts w:ascii="Times New Roman" w:hAnsi="Times New Roman" w:cs="Times New Roman"/>
      <w:sz w:val="29"/>
      <w:szCs w:val="29"/>
    </w:rPr>
  </w:style>
  <w:style w:type="paragraph" w:customStyle="1" w:styleId="DefaultParagraphFontParaCharCharCharCharChar">
    <w:name w:val="Default Paragraph Font Para Char Char Char Char Char"/>
    <w:qFormat/>
    <w:pPr>
      <w:tabs>
        <w:tab w:val="left" w:pos="1152"/>
      </w:tabs>
      <w:suppressAutoHyphens/>
      <w:spacing w:before="120" w:after="120" w:line="312" w:lineRule="auto"/>
    </w:pPr>
    <w:rPr>
      <w:rFonts w:ascii="Arial" w:eastAsia="Times New Roman" w:hAnsi="Arial" w:cs="Arial"/>
      <w:sz w:val="26"/>
      <w:szCs w:val="26"/>
      <w:lang w:eastAsia="zh-CN"/>
    </w:rPr>
  </w:style>
  <w:style w:type="paragraph" w:customStyle="1" w:styleId="n-dieund">
    <w:name w:val="n-dieund"/>
    <w:basedOn w:val="Normal"/>
    <w:qFormat/>
    <w:pPr>
      <w:widowControl w:val="0"/>
      <w:spacing w:after="120"/>
      <w:ind w:firstLine="709"/>
      <w:jc w:val="both"/>
    </w:pPr>
    <w:rPr>
      <w:rFonts w:ascii=".VnTime;Times New Roman" w:hAnsi=".VnTime;Times New Roman" w:cs=".VnTime;Times New Roman"/>
      <w:color w:val="000000"/>
      <w:sz w:val="28"/>
      <w:szCs w:val="28"/>
    </w:rPr>
  </w:style>
  <w:style w:type="paragraph" w:customStyle="1" w:styleId="CharCharCharCharChar">
    <w:name w:val="Char Char Char Char Char"/>
    <w:qFormat/>
    <w:pPr>
      <w:tabs>
        <w:tab w:val="left" w:pos="1152"/>
      </w:tabs>
      <w:suppressAutoHyphens/>
      <w:spacing w:before="120" w:after="120" w:line="312" w:lineRule="auto"/>
    </w:pPr>
    <w:rPr>
      <w:rFonts w:ascii="Arial" w:eastAsia="Times New Roman" w:hAnsi="Arial" w:cs="Arial"/>
      <w:sz w:val="26"/>
      <w:szCs w:val="26"/>
      <w:lang w:eastAsia="zh-CN"/>
    </w:rPr>
  </w:style>
  <w:style w:type="paragraph" w:customStyle="1" w:styleId="Char">
    <w:name w:val="Char"/>
    <w:qFormat/>
    <w:pPr>
      <w:tabs>
        <w:tab w:val="left" w:pos="1152"/>
      </w:tabs>
      <w:suppressAutoHyphens/>
      <w:spacing w:before="120" w:after="120" w:line="312" w:lineRule="auto"/>
    </w:pPr>
    <w:rPr>
      <w:rFonts w:ascii="Arial" w:eastAsia="Times New Roman" w:hAnsi="Arial" w:cs="Arial"/>
      <w:sz w:val="26"/>
      <w:szCs w:val="26"/>
      <w:lang w:eastAsia="zh-CN"/>
    </w:rPr>
  </w:style>
  <w:style w:type="paragraph" w:customStyle="1" w:styleId="ColorfulShading-Accent31">
    <w:name w:val="Colorful Shading - Accent 31"/>
    <w:basedOn w:val="Normal"/>
    <w:qFormat/>
    <w:pPr>
      <w:spacing w:after="200" w:line="276" w:lineRule="auto"/>
      <w:ind w:left="720"/>
      <w:contextualSpacing/>
    </w:pPr>
    <w:rPr>
      <w:rFonts w:ascii="Times New Roman" w:eastAsia="Calibri" w:hAnsi="Times New Roman" w:cs="Times New Roman"/>
      <w:sz w:val="26"/>
      <w:szCs w:val="22"/>
    </w:rPr>
  </w:style>
  <w:style w:type="paragraph" w:styleId="FootnoteText">
    <w:name w:val="footnote text"/>
    <w:basedOn w:val="Normal"/>
    <w:rPr>
      <w:rFonts w:ascii="Calibri" w:eastAsia="Calibri" w:hAnsi="Calibri" w:cs="Calibri"/>
      <w:sz w:val="20"/>
      <w:szCs w:val="20"/>
      <w:lang w:val="en-GB"/>
    </w:rPr>
  </w:style>
  <w:style w:type="paragraph" w:customStyle="1" w:styleId="Default">
    <w:name w:val="Default"/>
    <w:qFormat/>
    <w:pPr>
      <w:suppressAutoHyphens/>
      <w:autoSpaceDE w:val="0"/>
    </w:pPr>
    <w:rPr>
      <w:rFonts w:ascii="Times New Roman" w:eastAsia="Times New Roman" w:hAnsi="Times New Roman" w:cs="Times New Roman"/>
      <w:color w:val="000000"/>
      <w:sz w:val="24"/>
      <w:szCs w:val="24"/>
      <w:lang w:eastAsia="zh-CN"/>
    </w:rPr>
  </w:style>
  <w:style w:type="paragraph" w:customStyle="1" w:styleId="abc">
    <w:name w:val="abc"/>
    <w:basedOn w:val="Normal"/>
    <w:qFormat/>
    <w:pPr>
      <w:spacing w:line="280" w:lineRule="atLeast"/>
      <w:jc w:val="both"/>
    </w:pPr>
    <w:rPr>
      <w:rFonts w:ascii=".VnTime;Times New Roman" w:hAnsi=".VnTime;Times New Roman" w:cs=".VnTime;Times New Roman"/>
      <w:szCs w:val="20"/>
    </w:rPr>
  </w:style>
  <w:style w:type="paragraph" w:customStyle="1" w:styleId="Vnbnnidung30">
    <w:name w:val="Văn bản nội dung (3)"/>
    <w:basedOn w:val="Normal"/>
    <w:qFormat/>
    <w:pPr>
      <w:widowControl w:val="0"/>
      <w:shd w:val="clear" w:color="auto" w:fill="FFFFFF"/>
      <w:spacing w:after="240" w:line="302" w:lineRule="exact"/>
      <w:jc w:val="center"/>
    </w:pPr>
    <w:rPr>
      <w:rFonts w:ascii="Times New Roman" w:hAnsi="Times New Roman" w:cs="Times New Roman"/>
      <w:sz w:val="28"/>
      <w:szCs w:val="28"/>
    </w:rPr>
  </w:style>
  <w:style w:type="paragraph" w:customStyle="1" w:styleId="Vnbnnidung20">
    <w:name w:val="Văn bản nội dung (2)"/>
    <w:basedOn w:val="Normal"/>
    <w:uiPriority w:val="99"/>
    <w:qFormat/>
    <w:pPr>
      <w:widowControl w:val="0"/>
      <w:shd w:val="clear" w:color="auto" w:fill="FFFFFF"/>
      <w:spacing w:after="60" w:line="320" w:lineRule="exact"/>
      <w:jc w:val="both"/>
    </w:pPr>
    <w:rPr>
      <w:rFonts w:ascii="Times New Roman" w:hAnsi="Times New Roman" w:cs="Times New Roman"/>
      <w:sz w:val="28"/>
      <w:szCs w:val="28"/>
    </w:rPr>
  </w:style>
  <w:style w:type="paragraph" w:customStyle="1" w:styleId="Vnbnnidung40">
    <w:name w:val="Văn bản nội dung (4)"/>
    <w:basedOn w:val="Normal"/>
    <w:qFormat/>
    <w:pPr>
      <w:widowControl w:val="0"/>
      <w:shd w:val="clear" w:color="auto" w:fill="FFFFFF"/>
      <w:spacing w:before="360" w:after="720" w:line="240" w:lineRule="atLeast"/>
      <w:jc w:val="both"/>
    </w:pPr>
    <w:rPr>
      <w:rFonts w:ascii="Times New Roman" w:hAnsi="Times New Roman" w:cs="Times New Roman"/>
      <w:i/>
      <w:iCs/>
      <w:sz w:val="26"/>
      <w:szCs w:val="26"/>
    </w:rPr>
  </w:style>
  <w:style w:type="paragraph" w:customStyle="1" w:styleId="Vnbnnidung21">
    <w:name w:val="Văn bản nội dung (2)1"/>
    <w:basedOn w:val="Normal"/>
    <w:qFormat/>
    <w:pPr>
      <w:widowControl w:val="0"/>
      <w:shd w:val="clear" w:color="auto" w:fill="FFFFFF"/>
      <w:spacing w:before="360" w:after="60" w:line="367" w:lineRule="exact"/>
      <w:jc w:val="both"/>
    </w:pPr>
    <w:rPr>
      <w:rFonts w:ascii="Times New Roman" w:eastAsia="Arial Unicode MS" w:hAnsi="Times New Roman" w:cs="Times New Roman"/>
      <w:sz w:val="26"/>
      <w:szCs w:val="26"/>
    </w:rPr>
  </w:style>
  <w:style w:type="paragraph" w:customStyle="1" w:styleId="08QUYCH">
    <w:name w:val="08 QUY CHẾ"/>
    <w:qFormat/>
    <w:pPr>
      <w:widowControl w:val="0"/>
      <w:suppressAutoHyphens/>
      <w:spacing w:line="400" w:lineRule="atLeast"/>
      <w:jc w:val="center"/>
    </w:pPr>
    <w:rPr>
      <w:rFonts w:ascii="Times New Roman" w:eastAsia="Times New Roman" w:hAnsi="Times New Roman" w:cs="Times New Roman"/>
      <w:b/>
      <w:sz w:val="32"/>
      <w:szCs w:val="28"/>
      <w:lang w:eastAsia="zh-CN"/>
    </w:rPr>
  </w:style>
  <w:style w:type="paragraph" w:styleId="CommentText">
    <w:name w:val="annotation text"/>
    <w:basedOn w:val="Normal"/>
    <w:qFormat/>
    <w:rPr>
      <w:sz w:val="20"/>
      <w:szCs w:val="20"/>
    </w:rPr>
  </w:style>
  <w:style w:type="paragraph" w:styleId="ListParagraph">
    <w:name w:val="List Paragraph"/>
    <w:basedOn w:val="Normal"/>
    <w:qFormat/>
    <w:pPr>
      <w:ind w:left="720"/>
      <w:contextualSpacing/>
    </w:pPr>
  </w:style>
  <w:style w:type="paragraph" w:customStyle="1" w:styleId="Char0">
    <w:name w:val="Char"/>
    <w:basedOn w:val="Normal"/>
    <w:qFormat/>
    <w:pPr>
      <w:spacing w:after="160" w:line="240" w:lineRule="exact"/>
    </w:pPr>
    <w:rPr>
      <w:rFonts w:ascii="Verdana" w:hAnsi="Verdana" w:cs="Verdana"/>
      <w:sz w:val="20"/>
      <w:szCs w:val="20"/>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FrameContents">
    <w:name w:val="Frame Contents"/>
    <w:basedOn w:val="Normal"/>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paragraph" w:customStyle="1" w:styleId="pdq2pgselectionanchorcontainer">
    <w:name w:val="pdq2pg_selectionanchorcontainer"/>
    <w:basedOn w:val="Normal"/>
    <w:rsid w:val="00A947C3"/>
    <w:pPr>
      <w:suppressAutoHyphens w:val="0"/>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1249677">
      <w:bodyDiv w:val="1"/>
      <w:marLeft w:val="0"/>
      <w:marRight w:val="0"/>
      <w:marTop w:val="0"/>
      <w:marBottom w:val="0"/>
      <w:divBdr>
        <w:top w:val="none" w:sz="0" w:space="0" w:color="auto"/>
        <w:left w:val="none" w:sz="0" w:space="0" w:color="auto"/>
        <w:bottom w:val="none" w:sz="0" w:space="0" w:color="auto"/>
        <w:right w:val="none" w:sz="0" w:space="0" w:color="auto"/>
      </w:divBdr>
    </w:div>
    <w:div w:id="17629895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atvietnam.vn/doanh-nghiep/luat-doanh-nghiep-2020-so-59-2020-qh14-186272-d1.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3E8F1-2C31-4D1C-BC97-3C786783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Pages>
  <Words>2906</Words>
  <Characters>16566</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DÖÏ THAÛO</vt:lpstr>
    </vt:vector>
  </TitlesOfParts>
  <Company/>
  <LinksUpToDate>false</LinksUpToDate>
  <CharactersWithSpaces>19434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DÖÏ THAÛO</dc:title>
  <dc:subject/>
  <dc:creator>Ms Linh</dc:creator>
  <cp:keywords/>
  <dc:description/>
  <cp:lastModifiedBy>LIEN</cp:lastModifiedBy>
  <cp:revision>21</cp:revision>
  <cp:lastPrinted>2026-07-09T10:48:00Z</cp:lastPrinted>
  <dcterms:created xsi:type="dcterms:W3CDTF">2026-07-15T06:48:00Z</dcterms:created>
  <dcterms:modified xsi:type="dcterms:W3CDTF">2026-07-17T04:27:00Z</dcterms:modified>
  <dc:language>en-US</dc:language>
</cp:coreProperties>
</file>